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B" w:rsidRPr="00E120C7" w:rsidRDefault="00F0293B" w:rsidP="00704287">
      <w:pPr>
        <w:pStyle w:val="a7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0C7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E120C7" w:rsidRPr="00E120C7">
        <w:rPr>
          <w:rFonts w:ascii="Times New Roman" w:hAnsi="Times New Roman" w:cs="Times New Roman"/>
          <w:b/>
          <w:bCs/>
          <w:sz w:val="24"/>
          <w:szCs w:val="24"/>
        </w:rPr>
        <w:t>29/14</w:t>
      </w:r>
    </w:p>
    <w:p w:rsidR="00F0293B" w:rsidRDefault="00F0293B" w:rsidP="00704287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0C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12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результатам </w:t>
      </w:r>
      <w:r w:rsidRPr="00E120C7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CB5370" w:rsidRPr="00E120C7" w:rsidRDefault="00CB5370" w:rsidP="00704287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93B" w:rsidRPr="00E120C7" w:rsidRDefault="00F0293B" w:rsidP="00704287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0C7">
        <w:rPr>
          <w:rFonts w:ascii="Times New Roman" w:hAnsi="Times New Roman" w:cs="Times New Roman"/>
          <w:b/>
          <w:bCs/>
          <w:sz w:val="24"/>
          <w:szCs w:val="24"/>
        </w:rPr>
        <w:t xml:space="preserve"> «Проверка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год»</w:t>
      </w:r>
    </w:p>
    <w:p w:rsidR="00F0293B" w:rsidRPr="00E120C7" w:rsidRDefault="00F0293B" w:rsidP="00704287">
      <w:pPr>
        <w:pStyle w:val="a7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93B" w:rsidRPr="00E120C7" w:rsidRDefault="00F0293B" w:rsidP="00704287">
      <w:pPr>
        <w:pStyle w:val="a7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93B" w:rsidRPr="00E120C7" w:rsidRDefault="008C1B89" w:rsidP="00704287">
      <w:pPr>
        <w:pStyle w:val="a7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293B" w:rsidRPr="00E120C7">
        <w:rPr>
          <w:rFonts w:ascii="Times New Roman" w:hAnsi="Times New Roman" w:cs="Times New Roman"/>
          <w:b/>
          <w:bCs/>
          <w:sz w:val="24"/>
          <w:szCs w:val="24"/>
        </w:rPr>
        <w:t xml:space="preserve"> июня 2014 г.                                                                                                          г. Киренск</w:t>
      </w:r>
    </w:p>
    <w:p w:rsidR="00F0293B" w:rsidRPr="00E120C7" w:rsidRDefault="00F0293B" w:rsidP="00704287">
      <w:pPr>
        <w:pStyle w:val="a7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293B" w:rsidRPr="00E120C7" w:rsidRDefault="00F0293B" w:rsidP="00704287">
      <w:pPr>
        <w:pStyle w:val="a7"/>
        <w:spacing w:before="0"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20C7">
        <w:rPr>
          <w:rFonts w:ascii="Times New Roman" w:hAnsi="Times New Roman" w:cs="Times New Roman"/>
          <w:b/>
          <w:bCs/>
          <w:sz w:val="24"/>
          <w:szCs w:val="24"/>
        </w:rPr>
        <w:t>Количество экземпляров - 3.</w:t>
      </w:r>
    </w:p>
    <w:p w:rsidR="00F0293B" w:rsidRPr="00E120C7" w:rsidRDefault="00F0293B" w:rsidP="00704287">
      <w:pPr>
        <w:pStyle w:val="a7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293B" w:rsidRPr="00E120C7" w:rsidRDefault="00F0293B" w:rsidP="00DA129B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C7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F0293B" w:rsidRPr="00E120C7" w:rsidRDefault="00F0293B" w:rsidP="00DA129B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C7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</w:t>
      </w:r>
      <w:r w:rsidRPr="00E120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120C7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год».</w:t>
      </w:r>
    </w:p>
    <w:p w:rsidR="00F0293B" w:rsidRPr="00E120C7" w:rsidRDefault="00F0293B" w:rsidP="00DA129B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0293B" w:rsidRPr="00E120C7" w:rsidRDefault="00F0293B" w:rsidP="00DA129B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0C7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F0293B" w:rsidRPr="00E120C7" w:rsidRDefault="00F0293B" w:rsidP="00DA129B">
      <w:pPr>
        <w:numPr>
          <w:ilvl w:val="0"/>
          <w:numId w:val="16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C7">
        <w:rPr>
          <w:rFonts w:ascii="Times New Roman" w:hAnsi="Times New Roman" w:cs="Times New Roman"/>
          <w:sz w:val="24"/>
          <w:szCs w:val="24"/>
        </w:rPr>
        <w:t>план деятельности Контрольно-счетной палаты муниципального образования 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F0293B" w:rsidRPr="00E9679A" w:rsidRDefault="00F0293B" w:rsidP="00EF4798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C7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Контрольно-счетной палаты муниципального</w:t>
      </w:r>
      <w:r w:rsidRPr="009A4CC2">
        <w:rPr>
          <w:rFonts w:ascii="Times New Roman" w:hAnsi="Times New Roman" w:cs="Times New Roman"/>
          <w:sz w:val="24"/>
          <w:szCs w:val="24"/>
        </w:rPr>
        <w:t xml:space="preserve"> образования Киренский район от </w:t>
      </w:r>
      <w:r w:rsidRPr="00E9679A">
        <w:rPr>
          <w:rFonts w:ascii="Times New Roman" w:hAnsi="Times New Roman" w:cs="Times New Roman"/>
          <w:sz w:val="24"/>
          <w:szCs w:val="24"/>
        </w:rPr>
        <w:t>15.04.2014 г. № 8-р.</w:t>
      </w:r>
    </w:p>
    <w:p w:rsidR="00F0293B" w:rsidRPr="009A4CC2" w:rsidRDefault="00F0293B" w:rsidP="00DA129B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0965DE" w:rsidRDefault="00F0293B" w:rsidP="00DA129B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DE">
        <w:rPr>
          <w:rFonts w:ascii="Times New Roman" w:hAnsi="Times New Roman" w:cs="Times New Roman"/>
          <w:b/>
          <w:bCs/>
          <w:sz w:val="24"/>
          <w:szCs w:val="24"/>
        </w:rPr>
        <w:t xml:space="preserve">Цель контрольного мероприятия: </w:t>
      </w:r>
    </w:p>
    <w:p w:rsidR="00F0293B" w:rsidRPr="000965DE" w:rsidRDefault="00F0293B" w:rsidP="00DA129B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бюджетов.</w:t>
      </w:r>
    </w:p>
    <w:p w:rsidR="00F0293B" w:rsidRPr="00992273" w:rsidRDefault="00F0293B" w:rsidP="00704287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Default="00F0293B" w:rsidP="00704287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293B" w:rsidRPr="009A1299" w:rsidRDefault="00F0293B" w:rsidP="009A1299">
      <w:pPr>
        <w:shd w:val="clear" w:color="auto" w:fill="FFFFFF"/>
        <w:tabs>
          <w:tab w:val="left" w:pos="9923"/>
        </w:tabs>
        <w:ind w:right="-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29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образование Киренский район Иркутской области.</w:t>
      </w:r>
    </w:p>
    <w:p w:rsidR="00F0293B" w:rsidRPr="00EF4798" w:rsidRDefault="00F0293B" w:rsidP="009A1299">
      <w:pPr>
        <w:pStyle w:val="a7"/>
        <w:spacing w:before="0"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F4798">
        <w:rPr>
          <w:rFonts w:ascii="Times New Roman" w:hAnsi="Times New Roman" w:cs="Times New Roman"/>
          <w:sz w:val="24"/>
          <w:szCs w:val="24"/>
        </w:rPr>
        <w:t>Юридический адрес объекта проверки: 666703, Иркутская область, г. Киренск, ул. Красноармейская, дом 5.</w:t>
      </w:r>
    </w:p>
    <w:p w:rsidR="00F0293B" w:rsidRDefault="00F0293B" w:rsidP="00704287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93B" w:rsidRPr="000965DE" w:rsidRDefault="00F0293B" w:rsidP="00DA129B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D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F0293B" w:rsidRPr="000965DE" w:rsidRDefault="00F0293B" w:rsidP="00DA129B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096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5DE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6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293B" w:rsidRPr="000965DE" w:rsidRDefault="00F0293B" w:rsidP="00DA129B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293B" w:rsidRPr="00244A3A" w:rsidRDefault="00F0293B" w:rsidP="00DA129B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3A">
        <w:rPr>
          <w:rFonts w:ascii="Times New Roman" w:hAnsi="Times New Roman" w:cs="Times New Roman"/>
          <w:b/>
          <w:bCs/>
          <w:sz w:val="24"/>
          <w:szCs w:val="24"/>
        </w:rPr>
        <w:t>Проверяемый период деятельности</w:t>
      </w:r>
      <w:r w:rsidRPr="00244A3A">
        <w:rPr>
          <w:rFonts w:ascii="Times New Roman" w:hAnsi="Times New Roman" w:cs="Times New Roman"/>
          <w:sz w:val="24"/>
          <w:szCs w:val="24"/>
        </w:rPr>
        <w:t>: 2013 год.</w:t>
      </w:r>
    </w:p>
    <w:p w:rsidR="00F0293B" w:rsidRPr="00244A3A" w:rsidRDefault="00F0293B" w:rsidP="00DA129B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244A3A" w:rsidRDefault="00F0293B" w:rsidP="00DA129B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3A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244A3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4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244A3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20 и</w:t>
      </w:r>
      <w:r w:rsidRPr="00244A3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4A3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244A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293B" w:rsidRDefault="00F0293B" w:rsidP="00704287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933932" w:rsidRDefault="00F0293B" w:rsidP="00704287">
      <w:pPr>
        <w:pStyle w:val="211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33932">
        <w:rPr>
          <w:rFonts w:ascii="Times New Roman" w:hAnsi="Times New Roman"/>
          <w:b/>
          <w:bCs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F0293B" w:rsidRPr="00CB5370" w:rsidRDefault="00F0293B" w:rsidP="00CB5370">
      <w:pPr>
        <w:pStyle w:val="211"/>
        <w:widowControl/>
        <w:numPr>
          <w:ilvl w:val="0"/>
          <w:numId w:val="3"/>
        </w:numPr>
        <w:tabs>
          <w:tab w:val="left" w:pos="720"/>
        </w:tabs>
        <w:ind w:right="0" w:hanging="357"/>
        <w:rPr>
          <w:rFonts w:ascii="Times New Roman" w:hAnsi="Times New Roman"/>
          <w:sz w:val="24"/>
          <w:szCs w:val="24"/>
        </w:rPr>
      </w:pPr>
      <w:r w:rsidRPr="00CB5370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F0293B" w:rsidRPr="00AD5AB0" w:rsidRDefault="00F0293B" w:rsidP="00CB5370">
      <w:pPr>
        <w:pStyle w:val="211"/>
        <w:widowControl/>
        <w:numPr>
          <w:ilvl w:val="0"/>
          <w:numId w:val="3"/>
        </w:numPr>
        <w:tabs>
          <w:tab w:val="left" w:pos="720"/>
        </w:tabs>
        <w:ind w:right="0" w:hanging="357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lastRenderedPageBreak/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F0293B" w:rsidRPr="00AD5AB0" w:rsidRDefault="00F0293B" w:rsidP="00CB5370">
      <w:pPr>
        <w:pStyle w:val="211"/>
        <w:numPr>
          <w:ilvl w:val="0"/>
          <w:numId w:val="3"/>
        </w:numPr>
        <w:tabs>
          <w:tab w:val="left" w:pos="720"/>
        </w:tabs>
        <w:ind w:hanging="357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F0293B" w:rsidRPr="00AD5AB0" w:rsidRDefault="00F0293B" w:rsidP="00CB5370">
      <w:pPr>
        <w:pStyle w:val="211"/>
        <w:numPr>
          <w:ilvl w:val="0"/>
          <w:numId w:val="3"/>
        </w:numPr>
        <w:tabs>
          <w:tab w:val="left" w:pos="720"/>
        </w:tabs>
        <w:ind w:hanging="357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Федеральный закон от 21.07.2005 г.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F0293B" w:rsidRPr="00AD5AB0" w:rsidRDefault="00F0293B" w:rsidP="00CB5370">
      <w:pPr>
        <w:pStyle w:val="1"/>
        <w:numPr>
          <w:ilvl w:val="0"/>
          <w:numId w:val="3"/>
        </w:numPr>
        <w:tabs>
          <w:tab w:val="left" w:pos="720"/>
        </w:tabs>
        <w:spacing w:before="0" w:after="0"/>
        <w:ind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D5AB0">
        <w:rPr>
          <w:rFonts w:ascii="Times New Roman" w:hAnsi="Times New Roman" w:cs="Times New Roman"/>
          <w:b w:val="0"/>
          <w:bCs w:val="0"/>
          <w:color w:val="auto"/>
        </w:rPr>
        <w:t>Постановление Правительства Иркутской области от 14</w:t>
      </w:r>
      <w:r w:rsidR="00F42672" w:rsidRPr="00AD5AB0">
        <w:rPr>
          <w:rFonts w:ascii="Times New Roman" w:hAnsi="Times New Roman" w:cs="Times New Roman"/>
          <w:b w:val="0"/>
          <w:bCs w:val="0"/>
          <w:color w:val="auto"/>
        </w:rPr>
        <w:t>.05.</w:t>
      </w:r>
      <w:r w:rsidRPr="00AD5AB0">
        <w:rPr>
          <w:rFonts w:ascii="Times New Roman" w:hAnsi="Times New Roman" w:cs="Times New Roman"/>
          <w:b w:val="0"/>
          <w:bCs w:val="0"/>
          <w:color w:val="auto"/>
        </w:rPr>
        <w:t>2013 г. N 186-ПП</w:t>
      </w:r>
      <w:r w:rsidRPr="00AD5AB0">
        <w:rPr>
          <w:rFonts w:ascii="Times New Roman" w:hAnsi="Times New Roman" w:cs="Times New Roman"/>
          <w:b w:val="0"/>
          <w:bCs w:val="0"/>
          <w:color w:val="auto"/>
        </w:rPr>
        <w:br/>
        <w:t>«О Порядке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инициатив»;</w:t>
      </w:r>
    </w:p>
    <w:p w:rsidR="00F0293B" w:rsidRPr="00AD5AB0" w:rsidRDefault="00440CD9" w:rsidP="00CB5370">
      <w:pPr>
        <w:pStyle w:val="1"/>
        <w:numPr>
          <w:ilvl w:val="1"/>
          <w:numId w:val="3"/>
        </w:numPr>
        <w:tabs>
          <w:tab w:val="clear" w:pos="1080"/>
          <w:tab w:val="left" w:pos="720"/>
        </w:tabs>
        <w:spacing w:before="0" w:after="0"/>
        <w:ind w:left="709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F0293B" w:rsidRPr="00AD5AB0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Постановление Правительства Иркутской области от 27</w:t>
        </w:r>
        <w:r w:rsidR="00F42672" w:rsidRPr="00AD5AB0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.12.</w:t>
        </w:r>
        <w:r w:rsidR="00F0293B" w:rsidRPr="00AD5AB0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2013 г. N 625-ПП</w:t>
        </w:r>
        <w:r w:rsidR="00F0293B" w:rsidRPr="00AD5AB0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br/>
          <w:t>«О внесении изменений в Постановление Правительства Иркутской области от 14 мая 2013 года N 186-пп»</w:t>
        </w:r>
      </w:hyperlink>
      <w:r w:rsidR="00F0293B" w:rsidRPr="00AD5AB0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F0293B" w:rsidRPr="00AD5AB0" w:rsidRDefault="00F0293B" w:rsidP="00CB5370">
      <w:pPr>
        <w:pStyle w:val="1"/>
        <w:widowControl w:val="0"/>
        <w:numPr>
          <w:ilvl w:val="0"/>
          <w:numId w:val="9"/>
        </w:numPr>
        <w:tabs>
          <w:tab w:val="left" w:pos="720"/>
        </w:tabs>
        <w:suppressAutoHyphens/>
        <w:autoSpaceDN/>
        <w:adjustRightInd/>
        <w:spacing w:before="0" w:after="0"/>
        <w:ind w:left="709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D5AB0">
        <w:rPr>
          <w:rFonts w:ascii="Times New Roman" w:hAnsi="Times New Roman" w:cs="Times New Roman"/>
          <w:b w:val="0"/>
          <w:bCs w:val="0"/>
          <w:color w:val="auto"/>
        </w:rPr>
        <w:t xml:space="preserve">Приказ Минфина РФ от </w:t>
      </w:r>
      <w:r w:rsidR="00F42672" w:rsidRPr="00AD5AB0">
        <w:rPr>
          <w:rFonts w:ascii="Times New Roman" w:hAnsi="Times New Roman" w:cs="Times New Roman"/>
          <w:b w:val="0"/>
          <w:bCs w:val="0"/>
          <w:color w:val="auto"/>
        </w:rPr>
        <w:t>0</w:t>
      </w:r>
      <w:r w:rsidRPr="00AD5AB0">
        <w:rPr>
          <w:rFonts w:ascii="Times New Roman" w:hAnsi="Times New Roman" w:cs="Times New Roman"/>
          <w:b w:val="0"/>
          <w:bCs w:val="0"/>
          <w:color w:val="auto"/>
        </w:rPr>
        <w:t>1</w:t>
      </w:r>
      <w:r w:rsidR="00F42672" w:rsidRPr="00AD5AB0">
        <w:rPr>
          <w:rFonts w:ascii="Times New Roman" w:hAnsi="Times New Roman" w:cs="Times New Roman"/>
          <w:b w:val="0"/>
          <w:bCs w:val="0"/>
          <w:color w:val="auto"/>
        </w:rPr>
        <w:t>.12.</w:t>
      </w:r>
      <w:r w:rsidRPr="00AD5AB0">
        <w:rPr>
          <w:rFonts w:ascii="Times New Roman" w:hAnsi="Times New Roman" w:cs="Times New Roman"/>
          <w:b w:val="0"/>
          <w:bCs w:val="0"/>
          <w:color w:val="auto"/>
        </w:rPr>
        <w:t>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0293B" w:rsidRPr="00AD5AB0" w:rsidRDefault="00440CD9" w:rsidP="00CB5370">
      <w:pPr>
        <w:pStyle w:val="ConsPlusNormal"/>
        <w:numPr>
          <w:ilvl w:val="0"/>
          <w:numId w:val="3"/>
        </w:numPr>
        <w:tabs>
          <w:tab w:val="left" w:pos="720"/>
        </w:tabs>
        <w:ind w:hanging="35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0293B" w:rsidRPr="00AD5AB0">
          <w:rPr>
            <w:rFonts w:ascii="Times New Roman" w:hAnsi="Times New Roman"/>
            <w:sz w:val="24"/>
            <w:szCs w:val="24"/>
          </w:rPr>
          <w:t>Указания</w:t>
        </w:r>
      </w:hyperlink>
      <w:r w:rsidR="00F0293B" w:rsidRPr="00AD5AB0">
        <w:rPr>
          <w:rFonts w:ascii="Times New Roman" w:hAnsi="Times New Roman"/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 г. № 171н;</w:t>
      </w:r>
    </w:p>
    <w:p w:rsidR="00F0293B" w:rsidRPr="00AD5AB0" w:rsidRDefault="00F0293B" w:rsidP="00CB5370">
      <w:pPr>
        <w:pStyle w:val="211"/>
        <w:numPr>
          <w:ilvl w:val="0"/>
          <w:numId w:val="3"/>
        </w:numPr>
        <w:tabs>
          <w:tab w:val="left" w:pos="720"/>
        </w:tabs>
        <w:ind w:hanging="357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Закон Иркутской области от 11</w:t>
      </w:r>
      <w:r w:rsidR="00F42672" w:rsidRPr="00AD5AB0">
        <w:rPr>
          <w:rFonts w:ascii="Times New Roman" w:hAnsi="Times New Roman"/>
          <w:sz w:val="24"/>
          <w:szCs w:val="24"/>
        </w:rPr>
        <w:t>.12.</w:t>
      </w:r>
      <w:r w:rsidRPr="00AD5AB0">
        <w:rPr>
          <w:rFonts w:ascii="Times New Roman" w:hAnsi="Times New Roman"/>
          <w:sz w:val="24"/>
          <w:szCs w:val="24"/>
        </w:rPr>
        <w:t>2012</w:t>
      </w:r>
      <w:r w:rsidR="00F42672" w:rsidRPr="00AD5AB0">
        <w:rPr>
          <w:rFonts w:ascii="Times New Roman" w:hAnsi="Times New Roman"/>
          <w:sz w:val="24"/>
          <w:szCs w:val="24"/>
        </w:rPr>
        <w:t xml:space="preserve"> </w:t>
      </w:r>
      <w:r w:rsidRPr="00AD5AB0">
        <w:rPr>
          <w:rFonts w:ascii="Times New Roman" w:hAnsi="Times New Roman"/>
          <w:sz w:val="24"/>
          <w:szCs w:val="24"/>
        </w:rPr>
        <w:t>г. № 139-ОЗ "Об областном бюджете на 2013 год и на плановый период 2014 и 2015 годов" (с изменениями и дополнениями);</w:t>
      </w:r>
    </w:p>
    <w:p w:rsidR="00F0293B" w:rsidRPr="00AD5AB0" w:rsidRDefault="00F0293B" w:rsidP="00CB5370">
      <w:pPr>
        <w:pStyle w:val="211"/>
        <w:numPr>
          <w:ilvl w:val="0"/>
          <w:numId w:val="3"/>
        </w:numPr>
        <w:tabs>
          <w:tab w:val="left" w:pos="720"/>
        </w:tabs>
        <w:ind w:hanging="357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Устав муниципального образования Киренский район;</w:t>
      </w:r>
    </w:p>
    <w:p w:rsidR="00F0293B" w:rsidRPr="00AD5AB0" w:rsidRDefault="00F0293B" w:rsidP="00CB5370">
      <w:pPr>
        <w:pStyle w:val="211"/>
        <w:numPr>
          <w:ilvl w:val="0"/>
          <w:numId w:val="3"/>
        </w:numPr>
        <w:tabs>
          <w:tab w:val="left" w:pos="720"/>
        </w:tabs>
        <w:ind w:hanging="357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Решение Думы Киренского муниципального района от 26.12.2012 г. № 410/5 «О бюджете муниципального образования Киренский район на 2013 год и плановый период 2014-2015 годов» (с изменениями и дополнениями);</w:t>
      </w:r>
    </w:p>
    <w:p w:rsidR="00F0293B" w:rsidRPr="00AD5AB0" w:rsidRDefault="00F0293B" w:rsidP="00CB5370">
      <w:pPr>
        <w:pStyle w:val="211"/>
        <w:numPr>
          <w:ilvl w:val="0"/>
          <w:numId w:val="3"/>
        </w:numPr>
        <w:tabs>
          <w:tab w:val="left" w:pos="720"/>
        </w:tabs>
        <w:ind w:hanging="357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Постановление администрации Киренского муниципального района от 13.12.2012 г. № 1213 «Об утверждении порядка ведения реестра расходных обязательств муниципального образования Киренский район»;</w:t>
      </w:r>
    </w:p>
    <w:p w:rsidR="00F0293B" w:rsidRPr="00AD5AB0" w:rsidRDefault="00F0293B" w:rsidP="00CB5370">
      <w:pPr>
        <w:pStyle w:val="211"/>
        <w:numPr>
          <w:ilvl w:val="0"/>
          <w:numId w:val="3"/>
        </w:numPr>
        <w:tabs>
          <w:tab w:val="left" w:pos="720"/>
        </w:tabs>
        <w:ind w:hanging="357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другие нормативные правовые акты  по данному вопросу.</w:t>
      </w:r>
    </w:p>
    <w:p w:rsidR="00F0293B" w:rsidRPr="00AD5AB0" w:rsidRDefault="00F0293B" w:rsidP="00CB5370">
      <w:pPr>
        <w:pStyle w:val="a7"/>
        <w:tabs>
          <w:tab w:val="left" w:pos="390"/>
          <w:tab w:val="left" w:pos="720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 xml:space="preserve">Проверка проводилась камеральным способом.  </w:t>
      </w:r>
    </w:p>
    <w:p w:rsidR="00F0293B" w:rsidRPr="00AD5AB0" w:rsidRDefault="00F0293B" w:rsidP="00704287">
      <w:pPr>
        <w:pStyle w:val="a7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93B" w:rsidRDefault="00F0293B">
      <w:pPr>
        <w:pStyle w:val="a7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проверку представлены следующие документы:</w:t>
      </w:r>
    </w:p>
    <w:p w:rsidR="0017187C" w:rsidRPr="00FF00CB" w:rsidRDefault="0017187C">
      <w:pPr>
        <w:pStyle w:val="a7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0CB">
        <w:rPr>
          <w:rFonts w:ascii="Times New Roman" w:hAnsi="Times New Roman" w:cs="Times New Roman"/>
          <w:sz w:val="24"/>
          <w:szCs w:val="24"/>
          <w:u w:val="single"/>
        </w:rPr>
        <w:t>Управлением образования администрации Киренского муниципального района:</w:t>
      </w:r>
    </w:p>
    <w:p w:rsidR="00F0293B" w:rsidRPr="00701CBF" w:rsidRDefault="00F0293B" w:rsidP="00B93E4B">
      <w:pPr>
        <w:pStyle w:val="ae"/>
        <w:numPr>
          <w:ilvl w:val="0"/>
          <w:numId w:val="10"/>
        </w:num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1CBF">
        <w:rPr>
          <w:rFonts w:ascii="Times New Roman" w:hAnsi="Times New Roman" w:cs="Times New Roman"/>
          <w:sz w:val="24"/>
          <w:szCs w:val="24"/>
        </w:rPr>
        <w:t>Реестр расходных обязательств  Управления образования администрации Киренского муниципального района;</w:t>
      </w:r>
    </w:p>
    <w:p w:rsidR="00F0293B" w:rsidRDefault="00F0293B" w:rsidP="00FF00CB">
      <w:pPr>
        <w:pStyle w:val="ae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31E">
        <w:rPr>
          <w:rFonts w:ascii="Times New Roman" w:hAnsi="Times New Roman" w:cs="Times New Roman"/>
          <w:sz w:val="24"/>
          <w:szCs w:val="24"/>
        </w:rPr>
        <w:t xml:space="preserve">Муниципальный контракт от 14.10.2013 г. № 2013.176692; Муниципальный контракт от 06.09.2013 г. № 2013.152539; Муниципальный контракт от 26.08.2013 г. № 2013.145308; Муниципальный контракт от 09.09.2013 г. № 2013.153604; Муниципальный контракт от 16.09.2013 г. № 2013.158188; Муниципальный контракт от 09.09.2013 г. № 2013.162679; Муниципальный контракт от 16.09.2013 г. № 2013.158008; Договор от 01.10.2013 г. № 8; Договор на выполнение работ от 23.08.2013 г. № 5; Договор на выполнение работ от 23.08.2013 г. № 6; </w:t>
      </w:r>
      <w:r w:rsidRPr="009A731E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поставки товара от 02.12.2013 г. № 62; Договор поставки товара от 11.12.2013 г. № 87/38; </w:t>
      </w:r>
    </w:p>
    <w:p w:rsidR="0017187C" w:rsidRPr="0017187C" w:rsidRDefault="0017187C" w:rsidP="00FF00CB">
      <w:pPr>
        <w:pStyle w:val="211"/>
        <w:numPr>
          <w:ilvl w:val="0"/>
          <w:numId w:val="10"/>
        </w:numPr>
        <w:ind w:left="851" w:hanging="284"/>
        <w:rPr>
          <w:rFonts w:ascii="Times New Roman" w:hAnsi="Times New Roman"/>
          <w:sz w:val="24"/>
          <w:szCs w:val="24"/>
        </w:rPr>
      </w:pPr>
      <w:r w:rsidRPr="0017187C">
        <w:rPr>
          <w:rFonts w:ascii="Times New Roman" w:hAnsi="Times New Roman"/>
          <w:sz w:val="24"/>
          <w:szCs w:val="24"/>
        </w:rPr>
        <w:t>Бухгалтерская документация, связанная с оплатой  и учетом  выполненных работ  и оказанных услуг.</w:t>
      </w:r>
    </w:p>
    <w:p w:rsidR="0017187C" w:rsidRDefault="0017187C" w:rsidP="00FF00CB">
      <w:pPr>
        <w:pStyle w:val="211"/>
        <w:numPr>
          <w:ilvl w:val="0"/>
          <w:numId w:val="10"/>
        </w:numPr>
        <w:ind w:left="851" w:hanging="284"/>
        <w:rPr>
          <w:rFonts w:ascii="Times New Roman" w:hAnsi="Times New Roman"/>
          <w:sz w:val="24"/>
          <w:szCs w:val="24"/>
        </w:rPr>
      </w:pPr>
      <w:r w:rsidRPr="0017187C">
        <w:rPr>
          <w:rFonts w:ascii="Times New Roman" w:hAnsi="Times New Roman"/>
          <w:sz w:val="24"/>
          <w:szCs w:val="24"/>
        </w:rPr>
        <w:t>Сводное уведомление о бюджетных обязательств</w:t>
      </w:r>
      <w:r w:rsidR="00CB5370">
        <w:rPr>
          <w:rFonts w:ascii="Times New Roman" w:hAnsi="Times New Roman"/>
          <w:sz w:val="24"/>
          <w:szCs w:val="24"/>
        </w:rPr>
        <w:t>ах</w:t>
      </w:r>
      <w:r w:rsidRPr="0017187C">
        <w:rPr>
          <w:rFonts w:ascii="Times New Roman" w:hAnsi="Times New Roman"/>
          <w:sz w:val="24"/>
          <w:szCs w:val="24"/>
        </w:rPr>
        <w:t xml:space="preserve"> и их изменениях на 2013 г. и </w:t>
      </w:r>
      <w:r w:rsidRPr="0017187C">
        <w:rPr>
          <w:rFonts w:ascii="Times New Roman" w:hAnsi="Times New Roman"/>
          <w:sz w:val="24"/>
          <w:szCs w:val="24"/>
        </w:rPr>
        <w:lastRenderedPageBreak/>
        <w:t>плановый период 201-2015 гг.;</w:t>
      </w:r>
    </w:p>
    <w:p w:rsidR="0017187C" w:rsidRDefault="0017187C" w:rsidP="00FF00CB">
      <w:pPr>
        <w:pStyle w:val="211"/>
        <w:ind w:left="851" w:firstLine="0"/>
        <w:rPr>
          <w:rFonts w:ascii="Times New Roman" w:hAnsi="Times New Roman"/>
          <w:sz w:val="24"/>
          <w:szCs w:val="24"/>
        </w:rPr>
      </w:pPr>
    </w:p>
    <w:p w:rsidR="00496756" w:rsidRPr="00AD5AB0" w:rsidRDefault="00496756" w:rsidP="00FF00CB">
      <w:pPr>
        <w:pStyle w:val="211"/>
        <w:ind w:left="851" w:firstLine="0"/>
        <w:rPr>
          <w:rFonts w:ascii="Times New Roman" w:hAnsi="Times New Roman"/>
          <w:sz w:val="24"/>
          <w:szCs w:val="24"/>
          <w:u w:val="single"/>
        </w:rPr>
      </w:pPr>
      <w:r w:rsidRPr="00AD5AB0">
        <w:rPr>
          <w:rFonts w:ascii="Times New Roman" w:hAnsi="Times New Roman"/>
          <w:sz w:val="24"/>
          <w:szCs w:val="24"/>
          <w:u w:val="single"/>
        </w:rPr>
        <w:t>Администрацией Киренского муниципального района:</w:t>
      </w:r>
    </w:p>
    <w:p w:rsidR="0017187C" w:rsidRPr="00AD5AB0" w:rsidRDefault="0017187C" w:rsidP="00FF00CB">
      <w:pPr>
        <w:pStyle w:val="ae"/>
        <w:numPr>
          <w:ilvl w:val="0"/>
          <w:numId w:val="19"/>
        </w:num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>Соглашение от 03.07.2013 г. № 62-57-673/3-13 «О предоставлении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расходных обязательств, связанных с реализацией мероприятий перечня проектов народных инициатив»;</w:t>
      </w:r>
    </w:p>
    <w:p w:rsidR="00496756" w:rsidRPr="00AD5AB0" w:rsidRDefault="00496756" w:rsidP="00F42672">
      <w:pPr>
        <w:pStyle w:val="ae"/>
        <w:numPr>
          <w:ilvl w:val="0"/>
          <w:numId w:val="19"/>
        </w:num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>Реестр расходных обязательств  администрации Киренского муниципального района;</w:t>
      </w:r>
    </w:p>
    <w:p w:rsidR="00496756" w:rsidRPr="00AD5AB0" w:rsidRDefault="00496756" w:rsidP="00F42672">
      <w:pPr>
        <w:pStyle w:val="ae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от 24.06.2013 г.</w:t>
      </w:r>
      <w:r w:rsidRPr="00AD5AB0">
        <w:rPr>
          <w:rFonts w:ascii="Times New Roman" w:hAnsi="Times New Roman" w:cs="Times New Roman"/>
          <w:sz w:val="24"/>
          <w:szCs w:val="24"/>
        </w:rPr>
        <w:t xml:space="preserve"> № 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16-13; </w:t>
      </w:r>
      <w:r w:rsidRPr="00AD5AB0">
        <w:rPr>
          <w:rFonts w:ascii="Times New Roman" w:hAnsi="Times New Roman" w:cs="Times New Roman"/>
          <w:sz w:val="24"/>
          <w:szCs w:val="24"/>
        </w:rPr>
        <w:t>Договор от 05.07.2013 г. № 17-13;</w:t>
      </w:r>
    </w:p>
    <w:p w:rsidR="00496756" w:rsidRPr="00AD5AB0" w:rsidRDefault="00A0215C" w:rsidP="00F42672">
      <w:pPr>
        <w:pStyle w:val="ae"/>
        <w:numPr>
          <w:ilvl w:val="0"/>
          <w:numId w:val="19"/>
        </w:num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>Документация</w:t>
      </w:r>
      <w:r w:rsidR="00496756" w:rsidRPr="00AD5AB0">
        <w:rPr>
          <w:rFonts w:ascii="Times New Roman" w:hAnsi="Times New Roman" w:cs="Times New Roman"/>
          <w:sz w:val="24"/>
          <w:szCs w:val="24"/>
        </w:rPr>
        <w:t xml:space="preserve"> по проведению открытых аукционов в электронной форме на право  заключения муниципальных контрактов;</w:t>
      </w:r>
    </w:p>
    <w:p w:rsidR="00496756" w:rsidRPr="00AD5AB0" w:rsidRDefault="00496756" w:rsidP="00F42672">
      <w:pPr>
        <w:pStyle w:val="211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Бухгалтерская документация, связанная с оплатой  и учетом  выполненных работ  и оказанных услуг.</w:t>
      </w:r>
    </w:p>
    <w:p w:rsidR="00496756" w:rsidRPr="00AD5AB0" w:rsidRDefault="00496756" w:rsidP="00A0215C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AD5AB0" w:rsidRDefault="00F0293B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AB0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F0293B" w:rsidRPr="00AD5AB0" w:rsidRDefault="00F0293B" w:rsidP="009E1A4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AD5AB0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Частью 4 статьи 15 Закона </w:t>
      </w:r>
      <w:r w:rsidR="00FF00CB" w:rsidRPr="00AD5AB0">
        <w:rPr>
          <w:rFonts w:ascii="Times New Roman" w:hAnsi="Times New Roman" w:cs="Times New Roman"/>
          <w:sz w:val="24"/>
          <w:szCs w:val="24"/>
        </w:rPr>
        <w:t>об областном бюджете на 2013 год и на плановый период 2014 и 2015 годов</w:t>
      </w:r>
      <w:r w:rsidR="00FF00CB" w:rsidRPr="00AD5AB0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D5AB0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определено, что указанные 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>в части 1 этой</w:t>
      </w:r>
      <w:r w:rsidRPr="00AD5AB0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статьи субсидии предоставляются в порядке, установленном Правительством Иркутской области.</w:t>
      </w:r>
    </w:p>
    <w:p w:rsidR="00F0293B" w:rsidRPr="00AD5AB0" w:rsidRDefault="00F0293B" w:rsidP="009E1A4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AB0">
        <w:rPr>
          <w:rFonts w:ascii="Times New Roman" w:hAnsi="Times New Roman" w:cs="Times New Roman"/>
          <w:sz w:val="24"/>
          <w:szCs w:val="24"/>
          <w:lang w:eastAsia="ru-RU"/>
        </w:rPr>
        <w:t>Пунктом 1 Постановления Правительства Иркутской области от 14.05.2013</w:t>
      </w:r>
      <w:r w:rsidR="00286D08"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№ 186-пп </w:t>
      </w:r>
      <w:r w:rsidRPr="00AD5AB0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hyperlink w:anchor="sub_9991" w:history="1">
        <w:r w:rsidRPr="00AD5AB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AD5AB0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инициатив.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293B" w:rsidRPr="00AD5AB0" w:rsidRDefault="00F0293B" w:rsidP="00CB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 xml:space="preserve">Согласно  п\п </w:t>
      </w:r>
      <w:r w:rsidR="00CB5370" w:rsidRPr="00AD5AB0">
        <w:rPr>
          <w:rFonts w:ascii="Times New Roman" w:hAnsi="Times New Roman" w:cs="Times New Roman"/>
          <w:sz w:val="24"/>
          <w:szCs w:val="24"/>
        </w:rPr>
        <w:t>«</w:t>
      </w:r>
      <w:r w:rsidRPr="00AD5AB0">
        <w:rPr>
          <w:rFonts w:ascii="Times New Roman" w:hAnsi="Times New Roman" w:cs="Times New Roman"/>
          <w:sz w:val="24"/>
          <w:szCs w:val="24"/>
        </w:rPr>
        <w:t>б</w:t>
      </w:r>
      <w:r w:rsidR="00CB5370" w:rsidRPr="00AD5AB0">
        <w:rPr>
          <w:rFonts w:ascii="Times New Roman" w:hAnsi="Times New Roman" w:cs="Times New Roman"/>
          <w:sz w:val="24"/>
          <w:szCs w:val="24"/>
        </w:rPr>
        <w:t>»</w:t>
      </w:r>
      <w:r w:rsidRPr="00AD5AB0">
        <w:rPr>
          <w:rFonts w:ascii="Times New Roman" w:hAnsi="Times New Roman" w:cs="Times New Roman"/>
          <w:sz w:val="24"/>
          <w:szCs w:val="24"/>
        </w:rPr>
        <w:t xml:space="preserve"> п. 4 вышеуказанному Порядку  органы местного самоуправления  муниципальных районов и поселений Иркутской области 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AD5AB0">
        <w:rPr>
          <w:rFonts w:ascii="Times New Roman" w:hAnsi="Times New Roman" w:cs="Times New Roman"/>
          <w:sz w:val="24"/>
          <w:szCs w:val="24"/>
        </w:rPr>
        <w:t xml:space="preserve">  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 Перечня народных инициатив</w:t>
      </w:r>
      <w:hyperlink r:id="rId10" w:history="1">
        <w:r w:rsidRPr="00AD5AB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bookmarkEnd w:id="0"/>
    <w:p w:rsidR="00F0293B" w:rsidRPr="00AD5AB0" w:rsidRDefault="00F0293B" w:rsidP="00FF00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 xml:space="preserve">В </w:t>
      </w:r>
      <w:r w:rsidR="00FF00CB" w:rsidRPr="00AD5AB0">
        <w:rPr>
          <w:rFonts w:ascii="Times New Roman" w:hAnsi="Times New Roman" w:cs="Times New Roman"/>
          <w:sz w:val="24"/>
          <w:szCs w:val="24"/>
        </w:rPr>
        <w:t>целях</w:t>
      </w:r>
      <w:r w:rsidRPr="00AD5AB0">
        <w:rPr>
          <w:rFonts w:ascii="Times New Roman" w:hAnsi="Times New Roman" w:cs="Times New Roman"/>
          <w:sz w:val="24"/>
          <w:szCs w:val="24"/>
        </w:rPr>
        <w:t xml:space="preserve"> реализации мероприятий проектов народных инициатив в перечень были </w:t>
      </w:r>
      <w:r w:rsidR="00FF00CB" w:rsidRPr="00AD5AB0">
        <w:rPr>
          <w:rFonts w:ascii="Times New Roman" w:hAnsi="Times New Roman" w:cs="Times New Roman"/>
          <w:sz w:val="24"/>
          <w:szCs w:val="24"/>
        </w:rPr>
        <w:t xml:space="preserve">определены  мероприятия по приобретению и установке детской площадки в с. Красноярово, обустройство теплых туалетов на территории образовательных учреждений Киренского района, ремонт системы отопления в здании МКОУ Детский сад № 12 г. Киренска, </w:t>
      </w:r>
      <w:r w:rsidRPr="00AD5AB0">
        <w:rPr>
          <w:rFonts w:ascii="Times New Roman" w:hAnsi="Times New Roman" w:cs="Times New Roman"/>
          <w:sz w:val="24"/>
          <w:szCs w:val="24"/>
        </w:rPr>
        <w:t xml:space="preserve">ремонт системы канализации МКДОУ «Детский сад № 1», ремонт системы отопления в здании МКОУ Детский сад с.Макарово, бурение скважины, установка глубинного насоса  МКОУ «Основная общеобразовательная школа № 9 г.Киренска», ремонт пищеблока в МКОУ «Основная общеобразовательная школа № 9 г.Киренска».      </w:t>
      </w:r>
    </w:p>
    <w:p w:rsidR="00F0293B" w:rsidRPr="00AD5AB0" w:rsidRDefault="00F0293B" w:rsidP="009E1A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>В целях софинансирования расходов, связанных с реализацией мероприятий перечня проектов народных инициатив было заключено Соглашение с Министерством экономического развития Иркутской области о предоставлении в 2013 году муниципальному образованию Киренский район субсидии  в размере 4 625 400,00 руб.</w:t>
      </w:r>
    </w:p>
    <w:p w:rsidR="0017187C" w:rsidRPr="00AD5AB0" w:rsidRDefault="0017187C" w:rsidP="0017187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(части 1, 2 статьи 86 БК РФ) и подлежат отражению в реестре расходных обязательств (ст. 87 Бюджетного кодекса РФ).</w:t>
      </w:r>
      <w:r w:rsidRPr="00AD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7C" w:rsidRPr="00AD5AB0" w:rsidRDefault="0017187C" w:rsidP="0017187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Нормативный правовой акт о принятии на себя расходного обязательства по реализации мероприятий, вытекающих из предложений населения муниципального образования Киренский район отсутствует. </w:t>
      </w:r>
    </w:p>
    <w:p w:rsidR="00F0293B" w:rsidRPr="00AD5AB0" w:rsidRDefault="00EE20C4" w:rsidP="001D24F7">
      <w:pPr>
        <w:pStyle w:val="12"/>
        <w:tabs>
          <w:tab w:val="left" w:pos="9356"/>
        </w:tabs>
        <w:ind w:right="-81" w:firstLine="540"/>
        <w:jc w:val="both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В</w:t>
      </w:r>
      <w:r w:rsidR="00F0293B" w:rsidRPr="00AD5AB0">
        <w:rPr>
          <w:rFonts w:ascii="Times New Roman" w:hAnsi="Times New Roman"/>
          <w:sz w:val="24"/>
          <w:szCs w:val="24"/>
        </w:rPr>
        <w:t xml:space="preserve"> реестр расходных обязательств муниципального образования Киренский район   расходны</w:t>
      </w:r>
      <w:r w:rsidRPr="00AD5AB0">
        <w:rPr>
          <w:rFonts w:ascii="Times New Roman" w:hAnsi="Times New Roman"/>
          <w:sz w:val="24"/>
          <w:szCs w:val="24"/>
        </w:rPr>
        <w:t>е</w:t>
      </w:r>
      <w:r w:rsidR="00F0293B" w:rsidRPr="00AD5AB0">
        <w:rPr>
          <w:rFonts w:ascii="Times New Roman" w:hAnsi="Times New Roman"/>
          <w:sz w:val="24"/>
          <w:szCs w:val="24"/>
        </w:rPr>
        <w:t xml:space="preserve"> обязательств</w:t>
      </w:r>
      <w:r w:rsidRPr="00AD5AB0">
        <w:rPr>
          <w:rFonts w:ascii="Times New Roman" w:hAnsi="Times New Roman"/>
          <w:sz w:val="24"/>
          <w:szCs w:val="24"/>
        </w:rPr>
        <w:t>а</w:t>
      </w:r>
      <w:r w:rsidR="00F0293B" w:rsidRPr="00AD5AB0">
        <w:rPr>
          <w:rFonts w:ascii="Times New Roman" w:hAnsi="Times New Roman"/>
          <w:sz w:val="24"/>
          <w:szCs w:val="24"/>
        </w:rPr>
        <w:t xml:space="preserve"> по реализации мероприятий перечня проектов народных инициатив были включены в реестр путем увеличения общей суммы по соответствующим разделам и подразделам бюджетной классификации.</w:t>
      </w:r>
    </w:p>
    <w:p w:rsidR="00F0293B" w:rsidRPr="00AD5AB0" w:rsidRDefault="00F0293B" w:rsidP="0057041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>В силу ч. 1 ст. 87 БК РФ реестр расходных обязательств подлежит обязательному ведению органами местного самоуправления.</w:t>
      </w:r>
    </w:p>
    <w:p w:rsidR="00F0293B" w:rsidRPr="00AD5AB0" w:rsidRDefault="00F0293B" w:rsidP="009A1673">
      <w:pPr>
        <w:pStyle w:val="211"/>
        <w:tabs>
          <w:tab w:val="left" w:pos="720"/>
        </w:tabs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D5AB0">
        <w:rPr>
          <w:rFonts w:ascii="Times New Roman" w:hAnsi="Times New Roman"/>
          <w:sz w:val="24"/>
          <w:szCs w:val="24"/>
          <w:lang w:eastAsia="ru-RU"/>
        </w:rPr>
        <w:t xml:space="preserve">Реестр расходных обязательств Киренского муниципального образования ведется в порядке, утвержденном постановлением </w:t>
      </w:r>
      <w:r w:rsidRPr="00AD5AB0">
        <w:rPr>
          <w:rFonts w:ascii="Times New Roman" w:hAnsi="Times New Roman"/>
          <w:sz w:val="24"/>
          <w:szCs w:val="24"/>
        </w:rPr>
        <w:t xml:space="preserve">администрации Киренского муниципального района от 13.12.2012 г. № 1213. </w:t>
      </w:r>
      <w:r w:rsidRPr="00AD5AB0">
        <w:rPr>
          <w:rFonts w:ascii="Times New Roman" w:hAnsi="Times New Roman"/>
          <w:sz w:val="24"/>
          <w:szCs w:val="24"/>
          <w:lang w:eastAsia="ru-RU"/>
        </w:rPr>
        <w:t xml:space="preserve">Также, при заполнении формы реестра расходных обязательств Администрация должна руководствоваться Рекомендациями по заполнению форм реестров расходных обязательств муниципальных образований. Указанные рекомендации утверждены приказом Минфина от 07.09.2007г. №77н 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РФ». </w:t>
      </w:r>
    </w:p>
    <w:p w:rsidR="00F0293B" w:rsidRPr="00AD5AB0" w:rsidRDefault="00F0293B" w:rsidP="009E1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>В бюджете муниципального образования Киренский район бюджетные ассигнования на реализацию проектов народных инициатив распределены по ГРБС:</w:t>
      </w:r>
    </w:p>
    <w:p w:rsidR="00F0293B" w:rsidRPr="00AD5AB0" w:rsidRDefault="00F0293B" w:rsidP="009E1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>- Управление образования администрации Киренского муниципального района (4 766 599,00 руб.);</w:t>
      </w:r>
    </w:p>
    <w:p w:rsidR="00F0293B" w:rsidRPr="00AD5AB0" w:rsidRDefault="00F0293B" w:rsidP="009E1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>- Администрация Киренского муниципального района (150 000, 00 руб.).</w:t>
      </w:r>
    </w:p>
    <w:p w:rsidR="00F0293B" w:rsidRPr="00AD5AB0" w:rsidRDefault="00F0293B" w:rsidP="00BF125F">
      <w:pPr>
        <w:pStyle w:val="12"/>
        <w:tabs>
          <w:tab w:val="left" w:pos="9356"/>
        </w:tabs>
        <w:ind w:right="-81"/>
        <w:jc w:val="both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Мероприятия перечня проектов народных инициатив в муниципальном образовании Киренский район, выполнены в соответствии с вопросами местного значения определенными Федеральным законом от 06.10.2003 г. №</w:t>
      </w:r>
      <w:r w:rsidR="00A0215C" w:rsidRPr="00AD5AB0">
        <w:rPr>
          <w:rFonts w:ascii="Times New Roman" w:hAnsi="Times New Roman"/>
          <w:sz w:val="24"/>
          <w:szCs w:val="24"/>
        </w:rPr>
        <w:t xml:space="preserve"> </w:t>
      </w:r>
      <w:r w:rsidRPr="00AD5AB0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в следующем  составе: </w:t>
      </w:r>
    </w:p>
    <w:p w:rsidR="00F0293B" w:rsidRPr="00AD5AB0" w:rsidRDefault="00F0293B" w:rsidP="00EE20C4">
      <w:pPr>
        <w:pStyle w:val="12"/>
        <w:numPr>
          <w:ilvl w:val="0"/>
          <w:numId w:val="9"/>
        </w:numPr>
        <w:tabs>
          <w:tab w:val="left" w:pos="851"/>
        </w:tabs>
        <w:ind w:left="567" w:right="-81" w:firstLine="0"/>
        <w:jc w:val="both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Управление образования администрации Киренского муниципального района:</w:t>
      </w:r>
    </w:p>
    <w:p w:rsidR="00F0293B" w:rsidRPr="00AD5AB0" w:rsidRDefault="00F0293B" w:rsidP="00BF125F">
      <w:pPr>
        <w:pStyle w:val="12"/>
        <w:tabs>
          <w:tab w:val="left" w:pos="9356"/>
        </w:tabs>
        <w:ind w:right="-81"/>
        <w:jc w:val="both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 xml:space="preserve">         - ремонт котельной МКОУ «Средняя общеобразовательная школа с.Макарово»;</w:t>
      </w:r>
    </w:p>
    <w:p w:rsidR="00F0293B" w:rsidRPr="00AD5AB0" w:rsidRDefault="00F0293B" w:rsidP="00BF125F">
      <w:pPr>
        <w:pStyle w:val="12"/>
        <w:tabs>
          <w:tab w:val="left" w:pos="9356"/>
        </w:tabs>
        <w:ind w:right="-81" w:firstLine="540"/>
        <w:jc w:val="both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- ремонт системы канализации МКДОУ «Детский сад № 1» г. Киренск;</w:t>
      </w:r>
    </w:p>
    <w:p w:rsidR="00F0293B" w:rsidRPr="00AD5AB0" w:rsidRDefault="00F0293B" w:rsidP="00BF125F">
      <w:pPr>
        <w:pStyle w:val="12"/>
        <w:tabs>
          <w:tab w:val="left" w:pos="9356"/>
        </w:tabs>
        <w:ind w:right="-81" w:firstLine="540"/>
        <w:jc w:val="both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- обустройство теплых туалетов в МКОУ «Средняя общеобразовательная школа № 6 г. Киренска», МКОУ «Средняя общеобразовательная школа п. Алексеевск», МКОУ «Средняя общеобразовательная школа с. Кривая Лука», МКОУ «Средняя общеобразовательная школа с. Алымовка», МКОУ «МУПК», МКОУ «Основная общеобразовательная школа № 9 г.</w:t>
      </w:r>
      <w:r w:rsidR="00A0215C" w:rsidRPr="00AD5AB0">
        <w:rPr>
          <w:rFonts w:ascii="Times New Roman" w:hAnsi="Times New Roman"/>
          <w:sz w:val="24"/>
          <w:szCs w:val="24"/>
        </w:rPr>
        <w:t xml:space="preserve"> </w:t>
      </w:r>
      <w:r w:rsidRPr="00AD5AB0">
        <w:rPr>
          <w:rFonts w:ascii="Times New Roman" w:hAnsi="Times New Roman"/>
          <w:sz w:val="24"/>
          <w:szCs w:val="24"/>
        </w:rPr>
        <w:t xml:space="preserve">Киренска»; </w:t>
      </w:r>
    </w:p>
    <w:p w:rsidR="00F0293B" w:rsidRPr="00AD5AB0" w:rsidRDefault="00F0293B" w:rsidP="00BF125F">
      <w:pPr>
        <w:pStyle w:val="12"/>
        <w:tabs>
          <w:tab w:val="left" w:pos="9356"/>
        </w:tabs>
        <w:ind w:right="-81" w:firstLine="540"/>
        <w:jc w:val="both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- бурение скважины, установка глубинного насоса  МКОУ «Основная общеобразовательная школа № 9 г</w:t>
      </w:r>
      <w:r w:rsidR="00A0215C" w:rsidRPr="00AD5AB0">
        <w:rPr>
          <w:rFonts w:ascii="Times New Roman" w:hAnsi="Times New Roman"/>
          <w:sz w:val="24"/>
          <w:szCs w:val="24"/>
        </w:rPr>
        <w:t>.</w:t>
      </w:r>
      <w:r w:rsidRPr="00AD5AB0">
        <w:rPr>
          <w:rFonts w:ascii="Times New Roman" w:hAnsi="Times New Roman"/>
          <w:sz w:val="24"/>
          <w:szCs w:val="24"/>
        </w:rPr>
        <w:t xml:space="preserve"> Киренска»;</w:t>
      </w:r>
    </w:p>
    <w:p w:rsidR="00F0293B" w:rsidRPr="00AD5AB0" w:rsidRDefault="00F0293B" w:rsidP="00BF125F">
      <w:pPr>
        <w:pStyle w:val="12"/>
        <w:tabs>
          <w:tab w:val="left" w:pos="9356"/>
        </w:tabs>
        <w:ind w:right="-81" w:firstLine="540"/>
        <w:jc w:val="both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 xml:space="preserve">- ремонт пищеблока в МКОУ «Основная общеобразовательная школа № 9 г. Киренска». </w:t>
      </w:r>
    </w:p>
    <w:p w:rsidR="00EE20C4" w:rsidRPr="00AD5AB0" w:rsidRDefault="00EE20C4" w:rsidP="00EE20C4">
      <w:pPr>
        <w:pStyle w:val="12"/>
        <w:numPr>
          <w:ilvl w:val="0"/>
          <w:numId w:val="9"/>
        </w:numPr>
        <w:tabs>
          <w:tab w:val="left" w:pos="851"/>
        </w:tabs>
        <w:ind w:left="567" w:right="-81" w:firstLine="0"/>
        <w:jc w:val="both"/>
        <w:rPr>
          <w:rFonts w:ascii="Times New Roman" w:hAnsi="Times New Roman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Администрация Киренского муниципального района:</w:t>
      </w:r>
    </w:p>
    <w:p w:rsidR="00EE20C4" w:rsidRPr="00AD5AB0" w:rsidRDefault="00EE20C4" w:rsidP="00EE20C4">
      <w:pPr>
        <w:pStyle w:val="12"/>
        <w:tabs>
          <w:tab w:val="left" w:pos="851"/>
        </w:tabs>
        <w:ind w:left="567" w:right="-81"/>
        <w:jc w:val="both"/>
        <w:rPr>
          <w:rFonts w:ascii="Times New Roman" w:hAnsi="Times New Roman"/>
          <w:color w:val="FF0000"/>
          <w:sz w:val="24"/>
          <w:szCs w:val="24"/>
        </w:rPr>
      </w:pPr>
      <w:r w:rsidRPr="00AD5AB0">
        <w:rPr>
          <w:rFonts w:ascii="Times New Roman" w:hAnsi="Times New Roman"/>
          <w:sz w:val="24"/>
          <w:szCs w:val="24"/>
        </w:rPr>
        <w:t>- приобретение и установка детской площадки в с. Красноярово.</w:t>
      </w:r>
    </w:p>
    <w:p w:rsidR="00F0293B" w:rsidRPr="00AD5AB0" w:rsidRDefault="00F0293B" w:rsidP="00860E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Думы Киренского муниципального района от 24.04.2013 г. № 442/5 «О внесении изменений в Решение Думы Киренского муниципального района «О бюджете муниципального образования Киренский район на 2013 год и плановый период 2014-2015 гг.»» в сумме 4 916 599,00 руб., в том числе размер софинансирования из местного бюджета 291 199,00 руб. или 5,92 %, что не нарушает требования пункта 8 Порядка предоставления субсидии. </w:t>
      </w:r>
    </w:p>
    <w:p w:rsidR="00F0293B" w:rsidRDefault="00F0293B" w:rsidP="002E7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от 06.10.2003 г. 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AD5AB0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, установленном уполномоченным Правительством Российской Федерации федеральным 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органом исполнительной власти,</w:t>
      </w:r>
      <w:r w:rsidRPr="00AD5AB0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 Также обязанность ведения реестра муниципальной собственности определена Приказом Минэкономразвития РФ от</w:t>
      </w:r>
      <w:r w:rsidRPr="00EE20C4">
        <w:rPr>
          <w:rFonts w:ascii="Times New Roman" w:hAnsi="Times New Roman" w:cs="Times New Roman"/>
          <w:sz w:val="24"/>
          <w:szCs w:val="24"/>
        </w:rPr>
        <w:t xml:space="preserve"> 30.08.2011г. № 424 «Об утверждении Порядка ведения органами местного самоуправления реестров муниципального имущества».</w:t>
      </w:r>
    </w:p>
    <w:p w:rsidR="00F0293B" w:rsidRPr="00EE20C4" w:rsidRDefault="00F0293B" w:rsidP="0091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0C4">
        <w:rPr>
          <w:rFonts w:ascii="Times New Roman" w:hAnsi="Times New Roman" w:cs="Times New Roman"/>
          <w:sz w:val="24"/>
          <w:szCs w:val="24"/>
        </w:rPr>
        <w:t>Решением Думы Киренского района от 25.07.2007 г. № 51/4 было утверждено «Положение о порядке формирования и ведения Реестра объектов муниципальной собственности МО Киренский район» (далее – Положение о Реестре, Реестр), согласно которому держателем Реестра является администрация района в лице ОУМИ (п. 1.2. и п. 4 Положения о Реестре).</w:t>
      </w:r>
    </w:p>
    <w:p w:rsidR="00F0293B" w:rsidRPr="00EE20C4" w:rsidRDefault="00F0293B" w:rsidP="0091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0C4">
        <w:rPr>
          <w:rFonts w:ascii="Times New Roman" w:hAnsi="Times New Roman" w:cs="Times New Roman"/>
          <w:sz w:val="24"/>
          <w:szCs w:val="24"/>
        </w:rPr>
        <w:t>Следует отметить, что реестр муниципального имущества в муниципальном образовании Киренский район ведется с нарушением Приказа Минэкономразвития РФ от 30.08.2011</w:t>
      </w:r>
      <w:r w:rsidR="00A0215C" w:rsidRPr="00EE20C4">
        <w:rPr>
          <w:rFonts w:ascii="Times New Roman" w:hAnsi="Times New Roman" w:cs="Times New Roman"/>
          <w:sz w:val="24"/>
          <w:szCs w:val="24"/>
        </w:rPr>
        <w:t xml:space="preserve"> </w:t>
      </w:r>
      <w:r w:rsidRPr="00EE20C4">
        <w:rPr>
          <w:rFonts w:ascii="Times New Roman" w:hAnsi="Times New Roman" w:cs="Times New Roman"/>
          <w:sz w:val="24"/>
          <w:szCs w:val="24"/>
        </w:rPr>
        <w:t>г. № 424 «Об утверждении Порядка ведения органами местного самоуправления реестров муниципального имущества».</w:t>
      </w:r>
    </w:p>
    <w:p w:rsidR="00F0293B" w:rsidRPr="00EE20C4" w:rsidRDefault="00F0293B" w:rsidP="0081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0C4">
        <w:rPr>
          <w:rFonts w:ascii="Times New Roman" w:hAnsi="Times New Roman" w:cs="Times New Roman"/>
          <w:sz w:val="24"/>
          <w:szCs w:val="24"/>
        </w:rPr>
        <w:t>Все здания, где производился  капитальный ремонт и реконструкция, являются муниципальным имуществом муниципального образования Киренский район и внесены в Реестр муниципального имущества муниципального образования Киренский район (Раздел «Здания, сооружения»).</w:t>
      </w:r>
    </w:p>
    <w:p w:rsidR="00A0215C" w:rsidRPr="00A0215C" w:rsidRDefault="00A0215C" w:rsidP="0081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0C4">
        <w:rPr>
          <w:rFonts w:ascii="Times New Roman" w:hAnsi="Times New Roman" w:cs="Times New Roman"/>
          <w:sz w:val="24"/>
          <w:szCs w:val="24"/>
        </w:rPr>
        <w:t xml:space="preserve">При </w:t>
      </w:r>
      <w:r w:rsidR="001445AD" w:rsidRPr="00EE20C4">
        <w:rPr>
          <w:rFonts w:ascii="Times New Roman" w:hAnsi="Times New Roman" w:cs="Times New Roman"/>
          <w:sz w:val="24"/>
          <w:szCs w:val="24"/>
        </w:rPr>
        <w:t xml:space="preserve">заключении муниципальных контрактов и договоров по </w:t>
      </w:r>
      <w:r w:rsidRPr="00EE20C4">
        <w:rPr>
          <w:rFonts w:ascii="Times New Roman" w:hAnsi="Times New Roman" w:cs="Times New Roman"/>
          <w:sz w:val="24"/>
          <w:szCs w:val="24"/>
        </w:rPr>
        <w:t xml:space="preserve">реализации  </w:t>
      </w:r>
      <w:r w:rsidR="001445AD" w:rsidRPr="00EE20C4">
        <w:rPr>
          <w:rFonts w:ascii="Times New Roman" w:hAnsi="Times New Roman" w:cs="Times New Roman"/>
          <w:sz w:val="24"/>
          <w:szCs w:val="24"/>
        </w:rPr>
        <w:t>м</w:t>
      </w:r>
      <w:r w:rsidRPr="00EE20C4">
        <w:rPr>
          <w:rFonts w:ascii="Times New Roman" w:hAnsi="Times New Roman" w:cs="Times New Roman"/>
          <w:sz w:val="24"/>
          <w:szCs w:val="24"/>
        </w:rPr>
        <w:t>ероприяти</w:t>
      </w:r>
      <w:r w:rsidR="001445AD" w:rsidRPr="00EE20C4">
        <w:rPr>
          <w:rFonts w:ascii="Times New Roman" w:hAnsi="Times New Roman" w:cs="Times New Roman"/>
          <w:sz w:val="24"/>
          <w:szCs w:val="24"/>
        </w:rPr>
        <w:t>й</w:t>
      </w:r>
      <w:r w:rsidRPr="00EE20C4">
        <w:rPr>
          <w:rFonts w:ascii="Times New Roman" w:hAnsi="Times New Roman" w:cs="Times New Roman"/>
          <w:sz w:val="24"/>
          <w:szCs w:val="24"/>
        </w:rPr>
        <w:t xml:space="preserve"> перечня проектов</w:t>
      </w:r>
      <w:r w:rsidRPr="00A0215C">
        <w:rPr>
          <w:rFonts w:ascii="Times New Roman" w:hAnsi="Times New Roman" w:cs="Times New Roman"/>
          <w:sz w:val="24"/>
          <w:szCs w:val="24"/>
        </w:rPr>
        <w:t xml:space="preserve"> народных инициатив</w:t>
      </w:r>
      <w:r w:rsidR="001445AD">
        <w:rPr>
          <w:rFonts w:ascii="Times New Roman" w:hAnsi="Times New Roman" w:cs="Times New Roman"/>
          <w:sz w:val="24"/>
          <w:szCs w:val="24"/>
        </w:rPr>
        <w:t xml:space="preserve"> заказчиками являются образовательные учреждения Киренского района</w:t>
      </w:r>
      <w:r w:rsidR="00FA5E02">
        <w:rPr>
          <w:rFonts w:ascii="Times New Roman" w:hAnsi="Times New Roman" w:cs="Times New Roman"/>
          <w:sz w:val="24"/>
          <w:szCs w:val="24"/>
        </w:rPr>
        <w:t>,</w:t>
      </w:r>
      <w:r w:rsidR="001445AD">
        <w:rPr>
          <w:rFonts w:ascii="Times New Roman" w:hAnsi="Times New Roman" w:cs="Times New Roman"/>
          <w:sz w:val="24"/>
          <w:szCs w:val="24"/>
        </w:rPr>
        <w:t xml:space="preserve"> подведомственные </w:t>
      </w:r>
      <w:r w:rsidR="001445AD" w:rsidRPr="008A7C08">
        <w:rPr>
          <w:rFonts w:ascii="Times New Roman" w:hAnsi="Times New Roman" w:cs="Times New Roman"/>
          <w:sz w:val="24"/>
          <w:szCs w:val="24"/>
        </w:rPr>
        <w:t>Управлени</w:t>
      </w:r>
      <w:r w:rsidR="001445AD">
        <w:rPr>
          <w:rFonts w:ascii="Times New Roman" w:hAnsi="Times New Roman" w:cs="Times New Roman"/>
          <w:sz w:val="24"/>
          <w:szCs w:val="24"/>
        </w:rPr>
        <w:t>ю</w:t>
      </w:r>
      <w:r w:rsidR="001445AD" w:rsidRPr="008A7C08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Киренского муниципального района</w:t>
      </w:r>
      <w:r w:rsidR="00FA5E02">
        <w:rPr>
          <w:rFonts w:ascii="Times New Roman" w:hAnsi="Times New Roman" w:cs="Times New Roman"/>
          <w:sz w:val="24"/>
          <w:szCs w:val="24"/>
        </w:rPr>
        <w:t>,</w:t>
      </w:r>
      <w:r w:rsidR="001445AD" w:rsidRPr="008A7C08">
        <w:rPr>
          <w:rFonts w:ascii="Times New Roman" w:hAnsi="Times New Roman" w:cs="Times New Roman"/>
          <w:sz w:val="24"/>
          <w:szCs w:val="24"/>
        </w:rPr>
        <w:t xml:space="preserve"> </w:t>
      </w:r>
      <w:r w:rsidR="001445AD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r w:rsidR="001445AD" w:rsidRPr="00A0215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="001445AD">
        <w:rPr>
          <w:rFonts w:ascii="Times New Roman" w:hAnsi="Times New Roman" w:cs="Times New Roman"/>
          <w:sz w:val="24"/>
          <w:szCs w:val="24"/>
        </w:rPr>
        <w:t>.</w:t>
      </w:r>
    </w:p>
    <w:p w:rsidR="00F0293B" w:rsidRPr="00745C7B" w:rsidRDefault="00F0293B" w:rsidP="00860E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293B" w:rsidRDefault="00F0293B" w:rsidP="005704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041A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Киренского муниципального района</w:t>
      </w:r>
    </w:p>
    <w:p w:rsidR="00F0293B" w:rsidRPr="0057041A" w:rsidRDefault="00F0293B" w:rsidP="0057041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0293B" w:rsidRPr="00EB75DB" w:rsidRDefault="00F0293B" w:rsidP="00860E1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DB">
        <w:rPr>
          <w:rFonts w:ascii="Times New Roman" w:hAnsi="Times New Roman" w:cs="Times New Roman"/>
          <w:sz w:val="24"/>
          <w:szCs w:val="24"/>
        </w:rPr>
        <w:t>В целях реализации мероприятий перечня проектов народных инициатив были заключены:</w:t>
      </w:r>
    </w:p>
    <w:p w:rsidR="00F0293B" w:rsidRPr="00EB75DB" w:rsidRDefault="00F0293B" w:rsidP="0038250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5DB">
        <w:rPr>
          <w:rFonts w:ascii="Times New Roman" w:hAnsi="Times New Roman" w:cs="Times New Roman"/>
          <w:sz w:val="24"/>
          <w:szCs w:val="24"/>
        </w:rPr>
        <w:t xml:space="preserve">1. Муниципальный контракт от 14.10.2013 г. № 2013.176692 на выполнение работ по ремонту системы канализации МКДОУ «Детский сад № 1». Срок исполнения муниципального контракта не позднее 30 дней с момента подписания. </w:t>
      </w:r>
      <w:r w:rsidR="00207654"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произведена 21.10.2013 г. </w:t>
      </w:r>
      <w:r w:rsidR="00207654" w:rsidRPr="00EB75DB">
        <w:rPr>
          <w:rFonts w:ascii="Times New Roman" w:hAnsi="Times New Roman" w:cs="Times New Roman"/>
          <w:sz w:val="24"/>
          <w:szCs w:val="24"/>
        </w:rPr>
        <w:t>на основании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</w:t>
      </w:r>
      <w:r w:rsidR="00207654" w:rsidRPr="00EB75DB">
        <w:rPr>
          <w:rFonts w:ascii="Times New Roman" w:hAnsi="Times New Roman" w:cs="Times New Roman"/>
          <w:sz w:val="24"/>
          <w:szCs w:val="24"/>
          <w:lang w:eastAsia="ru-RU"/>
        </w:rPr>
        <w:t>ного сторонами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207654" w:rsidRPr="00EB75D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 о приемке выполненных работ (ф. КС-2) и справк</w:t>
      </w:r>
      <w:r w:rsidR="00207654" w:rsidRPr="00EB75D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 о стоимости выполненных работ и затрат (ф. КС-3) на сумму 606 112,00</w:t>
      </w:r>
      <w:r w:rsidR="00207654"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F0293B" w:rsidRPr="00EB75DB" w:rsidRDefault="00F0293B" w:rsidP="0038250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DB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</w:t>
      </w:r>
      <w:r w:rsidR="00EB75DB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EB75DB">
        <w:rPr>
          <w:rFonts w:ascii="Times New Roman" w:hAnsi="Times New Roman" w:cs="Times New Roman"/>
          <w:sz w:val="24"/>
          <w:szCs w:val="24"/>
        </w:rPr>
        <w:t xml:space="preserve">расходов нарушения не обнаружены. </w:t>
      </w:r>
    </w:p>
    <w:p w:rsidR="00F0293B" w:rsidRPr="00EB75DB" w:rsidRDefault="00F0293B" w:rsidP="00EB75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DB">
        <w:rPr>
          <w:rFonts w:ascii="Times New Roman" w:hAnsi="Times New Roman" w:cs="Times New Roman"/>
          <w:sz w:val="24"/>
          <w:szCs w:val="24"/>
        </w:rPr>
        <w:t>В ходе настоящей проверки были  изучены вопросы, в части  выполнения установленных требований Федерального закона № 94-ФЗ</w:t>
      </w:r>
      <w:r w:rsidR="00383F49" w:rsidRPr="00EB75DB">
        <w:rPr>
          <w:rFonts w:ascii="Times New Roman" w:hAnsi="Times New Roman" w:cs="Times New Roman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 муниципальных нужд»</w:t>
      </w:r>
      <w:r w:rsidRPr="00EB75DB">
        <w:rPr>
          <w:rFonts w:ascii="Times New Roman" w:hAnsi="Times New Roman" w:cs="Times New Roman"/>
          <w:sz w:val="24"/>
          <w:szCs w:val="24"/>
        </w:rPr>
        <w:t>. Установлено, что данные требования заказчиком исполняются не в полной мере. В том числе, нарушены  требования  п. 3  ст. 18 Федерального закона от 21.07.2005г. N 94-ФЗ «О размещении заказов на поставки товаров, выполнение работ, оказание услуг для государственных и муниципальных нужд» - нарушен срок  для  размещения на официальном сайте сведений об исполнении муниципального контракта от 14.10.2013 г. № 2013.176692 на выполнение работ по ремонту системы канализации.</w:t>
      </w:r>
    </w:p>
    <w:p w:rsidR="00F0293B" w:rsidRPr="00EB75DB" w:rsidRDefault="00F0293B" w:rsidP="0038250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EB75DB" w:rsidRDefault="00F0293B" w:rsidP="00EB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5DB">
        <w:rPr>
          <w:rFonts w:ascii="Times New Roman" w:hAnsi="Times New Roman" w:cs="Times New Roman"/>
          <w:sz w:val="24"/>
          <w:szCs w:val="24"/>
        </w:rPr>
        <w:t xml:space="preserve">2. Муниципальный контракт от 06.09.2013 г. № 2013.152539 </w:t>
      </w:r>
      <w:r w:rsidR="00EB75DB">
        <w:rPr>
          <w:rFonts w:ascii="Times New Roman" w:hAnsi="Times New Roman" w:cs="Times New Roman"/>
          <w:sz w:val="24"/>
          <w:szCs w:val="24"/>
        </w:rPr>
        <w:t xml:space="preserve">был заключен </w:t>
      </w:r>
      <w:r w:rsidRPr="00EB75DB">
        <w:rPr>
          <w:rFonts w:ascii="Times New Roman" w:hAnsi="Times New Roman" w:cs="Times New Roman"/>
          <w:sz w:val="24"/>
          <w:szCs w:val="24"/>
        </w:rPr>
        <w:t>на выполнение работ по обустройству теплого туалета МКОУ «Средняя общеобразовательная школа № 6 г. Киренска»</w:t>
      </w:r>
      <w:r w:rsidR="00EB75DB">
        <w:rPr>
          <w:rFonts w:ascii="Times New Roman" w:hAnsi="Times New Roman" w:cs="Times New Roman"/>
          <w:sz w:val="24"/>
          <w:szCs w:val="24"/>
        </w:rPr>
        <w:t xml:space="preserve">. 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>Однако фактически была произведена реконструкция здания школы, т.е. были изменены  основные технико-экономические показатели.</w:t>
      </w:r>
    </w:p>
    <w:p w:rsidR="00F0293B" w:rsidRPr="00EB75DB" w:rsidRDefault="00F0293B" w:rsidP="00102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DB">
        <w:rPr>
          <w:rFonts w:ascii="Times New Roman" w:hAnsi="Times New Roman" w:cs="Times New Roman"/>
          <w:sz w:val="24"/>
          <w:szCs w:val="24"/>
        </w:rPr>
        <w:t xml:space="preserve">Срок исполнения муниципального контракта не позднее 25 дней с момента </w:t>
      </w:r>
      <w:r w:rsidRPr="00EB75DB">
        <w:rPr>
          <w:rFonts w:ascii="Times New Roman" w:hAnsi="Times New Roman" w:cs="Times New Roman"/>
          <w:sz w:val="24"/>
          <w:szCs w:val="24"/>
        </w:rPr>
        <w:lastRenderedPageBreak/>
        <w:t xml:space="preserve">подписания.  Пунктом 3.5 Муниципального контракта заказчиком предусмотрена предварительная оплата до  40% от цены контракта. Однако данный пункт нарушает единый порядок размещения заказа, посягает на принцип неизменности условий контракта в ходе его исполнения. </w:t>
      </w:r>
    </w:p>
    <w:p w:rsidR="00F0293B" w:rsidRPr="0060377B" w:rsidRDefault="00F0293B" w:rsidP="00AE2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Следовательно, заказчик при установлении в конкурсной документации условия о выплате предоплаты обязан установить в документации ее размер в точном указании процента или в фиксированной сумме. Отсутствие в конкурсной документации конкретного размера предоплаты будет являться нарушением положений Федерального </w:t>
      </w:r>
      <w:hyperlink r:id="rId12" w:history="1">
        <w:r w:rsidRPr="006037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0377B">
        <w:rPr>
          <w:rFonts w:ascii="Times New Roman" w:hAnsi="Times New Roman" w:cs="Times New Roman"/>
          <w:sz w:val="24"/>
          <w:szCs w:val="24"/>
        </w:rPr>
        <w:t xml:space="preserve"> N 94-ФЗ</w:t>
      </w:r>
      <w:r w:rsidR="00383F49" w:rsidRPr="0060377B">
        <w:rPr>
          <w:rFonts w:ascii="Times New Roman" w:hAnsi="Times New Roman" w:cs="Times New Roman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 муниципальных нужд»</w:t>
      </w:r>
      <w:r w:rsidRPr="0060377B">
        <w:rPr>
          <w:rFonts w:ascii="Times New Roman" w:hAnsi="Times New Roman" w:cs="Times New Roman"/>
          <w:sz w:val="24"/>
          <w:szCs w:val="24"/>
        </w:rPr>
        <w:t>. В то же время КСП Киренского района отмечает, что установление авансовых платежей по муниципальным контрактам является правом, но не обязанностью заказчика (если иное не предусмотрено законодательством Российской Федерации).</w:t>
      </w:r>
    </w:p>
    <w:p w:rsidR="00F0293B" w:rsidRPr="0060377B" w:rsidRDefault="00F0293B" w:rsidP="00AE2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>Следует отметить, что на практике получение авансового платежа является в некоторых случаях основной целью заключения контракта со стороны недобросовестного поставщика (подрядчика, исполнителя) и  необходимость установления размера аванса должна тщательно анализироваться в каждом конкретном случае (</w:t>
      </w:r>
      <w:hyperlink r:id="rId13" w:history="1">
        <w:r w:rsidRPr="006037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</w:t>
        </w:r>
      </w:hyperlink>
      <w:r w:rsidRPr="0060377B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09.02.2009 N Д05-655).</w:t>
      </w:r>
    </w:p>
    <w:p w:rsidR="00F0293B" w:rsidRPr="0060377B" w:rsidRDefault="00F0293B" w:rsidP="00C7304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01 октября 2013 года 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Заказчиком подписаны акт о приемке выполненных работ (ф. КС-2) и справка о стоимости выполненных работ и затрат (ф. КС-3) на сумму 774 058,00 руб. Платежным поручением от 11.09.2013 г. № 10533 произведен авансовый платеж в размере 291 199,00 руб. Окончательный расчет произведен 16.10.2013 г. платежным поручением № 12275 в размере 482 859,</w:t>
      </w:r>
      <w:r w:rsidR="00207654"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00 руб., 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т.е. до 31.12.2013 г.(срока, установленного муниципальным контрактом).</w:t>
      </w:r>
    </w:p>
    <w:p w:rsidR="001445AD" w:rsidRPr="0060377B" w:rsidRDefault="00F0293B" w:rsidP="003E70B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>В части применения</w:t>
      </w:r>
      <w:r w:rsidR="003E70B8" w:rsidRPr="0060377B">
        <w:rPr>
          <w:rFonts w:ascii="Times New Roman" w:hAnsi="Times New Roman" w:cs="Times New Roman"/>
          <w:sz w:val="24"/>
          <w:szCs w:val="24"/>
        </w:rPr>
        <w:t xml:space="preserve">  КОСГУ при отражении данных расходов</w:t>
      </w:r>
      <w:r w:rsidRPr="0060377B">
        <w:rPr>
          <w:rFonts w:ascii="Times New Roman" w:hAnsi="Times New Roman" w:cs="Times New Roman"/>
          <w:sz w:val="24"/>
          <w:szCs w:val="24"/>
        </w:rPr>
        <w:t xml:space="preserve"> обнаружены нарушения. </w:t>
      </w:r>
      <w:r w:rsidR="001445AD" w:rsidRPr="0060377B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14" w:history="1">
        <w:r w:rsidR="001445AD" w:rsidRPr="0060377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Приказа Минфина РФ от 21 декабря 2012 г. N 171н "Об утверждении Указаний о порядке применения бюджетной классификации Российской Федерации на 2013 год и на плановый период 2014 и 2015 годов"</w:t>
        </w:r>
      </w:hyperlink>
      <w:r w:rsidR="001445AD" w:rsidRPr="0060377B">
        <w:rPr>
          <w:rFonts w:ascii="Times New Roman" w:hAnsi="Times New Roman" w:cs="Times New Roman"/>
          <w:sz w:val="24"/>
          <w:szCs w:val="24"/>
        </w:rPr>
        <w:t xml:space="preserve"> оплата за строительство теплого туалета на сумму 774 058,00 руб. была произведена по КОСГУ 225 «Работы, услуги по содержанию имущества». Тогда как расходы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государственной, муниципальной собственности, полученных в аренду или безвозмездное пользование относятся на статью 310 «Увеличение стоимости основных средств».</w:t>
      </w:r>
    </w:p>
    <w:p w:rsidR="00F0293B" w:rsidRPr="0060377B" w:rsidRDefault="00F0293B" w:rsidP="00CB6F7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Согласно Реестру  муниципального имущества муниципального образования Киренский район (Раздел «Здания, сооружения») здание школы, где производилось строительство теплого туалета, является муниципальным имуществом муниципального образования Киренский район. Однако, в нарушение п.27 раздела </w:t>
      </w:r>
      <w:r w:rsidRPr="00603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377B">
        <w:rPr>
          <w:rFonts w:ascii="Times New Roman" w:hAnsi="Times New Roman" w:cs="Times New Roman"/>
          <w:sz w:val="24"/>
          <w:szCs w:val="24"/>
        </w:rPr>
        <w:t xml:space="preserve"> приложения №2 к </w:t>
      </w:r>
      <w:hyperlink r:id="rId15" w:history="1">
        <w:r w:rsidRPr="0060377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Приказу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60377B">
        <w:rPr>
          <w:rFonts w:ascii="Times New Roman" w:hAnsi="Times New Roman" w:cs="Times New Roman"/>
          <w:sz w:val="24"/>
          <w:szCs w:val="24"/>
        </w:rPr>
        <w:t xml:space="preserve"> переоценка указанных объектов в связи с достройкой и дооборудованием не производилась. Согласно вышеуказанного Приказа Минфина РФ з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атраты на модернизацию, дооборудование, реконструкцию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работ.</w:t>
      </w:r>
    </w:p>
    <w:p w:rsidR="00F0293B" w:rsidRPr="0060377B" w:rsidRDefault="00F0293B" w:rsidP="003E7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В ходе настоящей проверки были  изучены вопросы в части  выполнения установленных требований </w:t>
      </w:r>
      <w:r w:rsidR="006B59B2" w:rsidRPr="0060377B">
        <w:rPr>
          <w:rFonts w:ascii="Times New Roman" w:hAnsi="Times New Roman" w:cs="Times New Roman"/>
          <w:sz w:val="24"/>
          <w:szCs w:val="24"/>
        </w:rPr>
        <w:t xml:space="preserve">Федерального закона от 21.07.2005 г. N 94-ФЗ «О размещении заказов на поставки товаров, выполнение работ, оказание услуг для государственных и </w:t>
      </w:r>
      <w:r w:rsidR="006B59B2" w:rsidRPr="0060377B">
        <w:rPr>
          <w:rFonts w:ascii="Times New Roman" w:hAnsi="Times New Roman" w:cs="Times New Roman"/>
          <w:sz w:val="24"/>
          <w:szCs w:val="24"/>
        </w:rPr>
        <w:lastRenderedPageBreak/>
        <w:t>муниципальных нужд»</w:t>
      </w:r>
      <w:r w:rsidRPr="0060377B">
        <w:rPr>
          <w:rFonts w:ascii="Times New Roman" w:hAnsi="Times New Roman" w:cs="Times New Roman"/>
          <w:sz w:val="24"/>
          <w:szCs w:val="24"/>
        </w:rPr>
        <w:t>. Установлено, что данные требования заказчиком исполняются не в полной мере. В том числе нарушены  требования  п. 3  ст. 18 Федерального закона от 21.07.2005 г. N 94-ФЗ «О размещении заказов на поставки товаров, выполнение работ, оказание услуг для государственных и муниципальных нужд» - нарушен срок  для</w:t>
      </w:r>
      <w:r w:rsidRPr="00EB75DB">
        <w:rPr>
          <w:rFonts w:ascii="Times New Roman" w:hAnsi="Times New Roman" w:cs="Times New Roman"/>
          <w:sz w:val="24"/>
          <w:szCs w:val="24"/>
        </w:rPr>
        <w:t xml:space="preserve">  </w:t>
      </w:r>
      <w:r w:rsidRPr="0060377B">
        <w:rPr>
          <w:rFonts w:ascii="Times New Roman" w:hAnsi="Times New Roman" w:cs="Times New Roman"/>
          <w:sz w:val="24"/>
          <w:szCs w:val="24"/>
        </w:rPr>
        <w:t>размещения на официальном сайте сведений об исполнении муниципального контракта от 06.09.2013 г. № 2013.152539 на выполнение работ по обустройству теплого туалета.</w:t>
      </w:r>
    </w:p>
    <w:p w:rsidR="00F0293B" w:rsidRPr="0060377B" w:rsidRDefault="00F0293B" w:rsidP="00F25759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60377B" w:rsidRDefault="00F0293B" w:rsidP="00FD0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3. Муниципальный контракт от 26.08.2013 г. № 2013.145308 на выполнение работ по обустройству теплого туалета МКОУ «Средняя общеобразовательная школа с.Кривая Лука». Срок исполнения муниципального контракта не позднее 30 дней с момента подписания.  </w:t>
      </w:r>
    </w:p>
    <w:p w:rsidR="00F0293B" w:rsidRPr="0060377B" w:rsidRDefault="00207654" w:rsidP="00FD0A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  <w:lang w:eastAsia="ru-RU"/>
        </w:rPr>
        <w:t>Оплата произведена 25.09.2013 г. за выполненный 100% объем работ</w:t>
      </w:r>
      <w:r w:rsidRPr="0060377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подписанного сторонами акта 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>о приемке выполненных работ (ф. КС-2) и справк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 о стоимости выполненных работ и затрат (ф. КС-3) на сумму 631 716,54 руб. </w:t>
      </w:r>
    </w:p>
    <w:p w:rsidR="00F0293B" w:rsidRPr="0060377B" w:rsidRDefault="00F0293B" w:rsidP="003E70B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</w:t>
      </w:r>
      <w:r w:rsidR="003E70B8" w:rsidRPr="0060377B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60377B">
        <w:rPr>
          <w:rFonts w:ascii="Times New Roman" w:hAnsi="Times New Roman" w:cs="Times New Roman"/>
          <w:sz w:val="24"/>
          <w:szCs w:val="24"/>
        </w:rPr>
        <w:t xml:space="preserve">расходов обнаружены нарушения. </w:t>
      </w:r>
      <w:r w:rsidRPr="0060377B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hyperlink r:id="rId16" w:history="1">
        <w:r w:rsidRPr="0060377B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Приказа Минфина РФ от 21 декабря 2012 г. N 171н "Об утверждении Указаний о порядке применения бюджетной классификации Российской Федерации на 2013 год и на плановый период 2014 и 2015 годов"</w:t>
        </w:r>
      </w:hyperlink>
      <w:r w:rsidRPr="0060377B">
        <w:rPr>
          <w:rFonts w:ascii="Times New Roman" w:hAnsi="Times New Roman" w:cs="Times New Roman"/>
          <w:bCs/>
          <w:sz w:val="24"/>
          <w:szCs w:val="24"/>
        </w:rPr>
        <w:t xml:space="preserve"> оплата за строительство теплого туалета на сумму 631 716,54</w:t>
      </w:r>
      <w:r w:rsidRPr="0060377B">
        <w:rPr>
          <w:rFonts w:ascii="Times New Roman" w:hAnsi="Times New Roman" w:cs="Times New Roman"/>
          <w:sz w:val="24"/>
          <w:szCs w:val="24"/>
        </w:rPr>
        <w:t xml:space="preserve"> </w:t>
      </w:r>
      <w:r w:rsidRPr="0060377B">
        <w:rPr>
          <w:rFonts w:ascii="Times New Roman" w:hAnsi="Times New Roman" w:cs="Times New Roman"/>
          <w:bCs/>
          <w:sz w:val="24"/>
          <w:szCs w:val="24"/>
        </w:rPr>
        <w:t>руб. была произведена по КОСГУ 225 «Работы, услуги по содержанию имущества». Тогда как расходы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государственной, муниципальной собственности, полученных в аренду или безвозмездное пользование относятся на статью 310 «Увеличение стоимости основных средств».</w:t>
      </w:r>
    </w:p>
    <w:p w:rsidR="00F0293B" w:rsidRPr="0060377B" w:rsidRDefault="00F0293B" w:rsidP="003E70B8">
      <w:pPr>
        <w:tabs>
          <w:tab w:val="left" w:pos="793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Согласно Реестру  муниципального имущества муниципального образования Киренский район (Раздел «Здания, сооружения») здание школы, где производилось строительство теплого туалета, является муниципальным имуществом муниципального образования Киренский район. Однако, в нарушение п.27 раздела </w:t>
      </w:r>
      <w:r w:rsidRPr="00603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377B">
        <w:rPr>
          <w:rFonts w:ascii="Times New Roman" w:hAnsi="Times New Roman" w:cs="Times New Roman"/>
          <w:sz w:val="24"/>
          <w:szCs w:val="24"/>
        </w:rPr>
        <w:t xml:space="preserve"> приложения №2 к </w:t>
      </w:r>
      <w:hyperlink r:id="rId17" w:history="1">
        <w:r w:rsidRPr="0060377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Приказу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60377B">
        <w:rPr>
          <w:rFonts w:ascii="Times New Roman" w:hAnsi="Times New Roman" w:cs="Times New Roman"/>
          <w:sz w:val="24"/>
          <w:szCs w:val="24"/>
        </w:rPr>
        <w:t xml:space="preserve"> переоценка указанных объектов в связи с достройкой и дооборудованием не производилась. Согласно вышеуказанного Приказа Минфина РФ з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атраты на модернизацию, дооборудование, реконструкцию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работ.</w:t>
      </w:r>
    </w:p>
    <w:p w:rsidR="00F0293B" w:rsidRPr="0060377B" w:rsidRDefault="00F0293B" w:rsidP="00EC31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В ходе настоящей проверки были  изучены вопросы в части  выполнения установленных требований </w:t>
      </w:r>
      <w:r w:rsidR="006B59B2" w:rsidRPr="0060377B">
        <w:rPr>
          <w:rFonts w:ascii="Times New Roman" w:hAnsi="Times New Roman" w:cs="Times New Roman"/>
          <w:sz w:val="24"/>
          <w:szCs w:val="24"/>
        </w:rPr>
        <w:t>Федерального закона от 21.07.2005 г. N 94-ФЗ «О размещении заказов на поставки товаров, выполнение работ, оказание услуг для государственных и муниципальных нужд»</w:t>
      </w:r>
      <w:r w:rsidRPr="0060377B">
        <w:rPr>
          <w:rFonts w:ascii="Times New Roman" w:hAnsi="Times New Roman" w:cs="Times New Roman"/>
          <w:sz w:val="24"/>
          <w:szCs w:val="24"/>
        </w:rPr>
        <w:t>. Установлено, что данные требования заказчиком исполняются не в полной мере. В том числе нарушены  требования  п. 3  ст. 18 Федерального закона от 21.07.2005г. N 94-ФЗ «О размещении заказов на поставки товаров, выполнение работ, оказание услуг для государственных и муниципальных нужд» - нарушен срок  для  размещения на официальном сайте сведений об исполнении муниципального контракта от 26.08.2013 г. № 2013.145308 на выполнение работ по обустройству теплого туалета.</w:t>
      </w:r>
    </w:p>
    <w:p w:rsidR="00F0293B" w:rsidRPr="0060377B" w:rsidRDefault="00F0293B" w:rsidP="0038250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60377B" w:rsidRDefault="00F0293B" w:rsidP="003E3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60377B">
        <w:rPr>
          <w:rFonts w:ascii="Times New Roman" w:hAnsi="Times New Roman" w:cs="Times New Roman"/>
          <w:sz w:val="24"/>
          <w:szCs w:val="24"/>
        </w:rPr>
        <w:t xml:space="preserve">Муниципальный контракт от 09.09.2013 г. № 2013.153604 на выполнение работ по обустройству теплого туалета МКОУ «Средняя общеобразовательная школа с.Алымовка». Срок исполнения муниципального контракта не позднее 30 дней с момента подписания.  </w:t>
      </w:r>
    </w:p>
    <w:p w:rsidR="00207654" w:rsidRPr="0060377B" w:rsidRDefault="00207654" w:rsidP="003E36A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Оплата произведена 10.10.2013 г.  за выполненный 100% объем работ</w:t>
      </w:r>
      <w:r w:rsidRPr="0060377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подписанного сторонами акта 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>о приемке выполненных работ (ф. КС-2) и справк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 о стоимости выполненных работ и затрат (ф. КС-3) на сумму 534 594,00 руб. </w:t>
      </w:r>
    </w:p>
    <w:p w:rsidR="00F0293B" w:rsidRPr="0060377B" w:rsidRDefault="00F0293B" w:rsidP="003E36A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>В части применения  КОСГУ при отражении</w:t>
      </w:r>
      <w:r w:rsidR="00EC3164" w:rsidRPr="0060377B">
        <w:rPr>
          <w:rFonts w:ascii="Times New Roman" w:hAnsi="Times New Roman" w:cs="Times New Roman"/>
          <w:sz w:val="24"/>
          <w:szCs w:val="24"/>
        </w:rPr>
        <w:t xml:space="preserve"> </w:t>
      </w:r>
      <w:r w:rsidRPr="0060377B">
        <w:rPr>
          <w:rFonts w:ascii="Times New Roman" w:hAnsi="Times New Roman" w:cs="Times New Roman"/>
          <w:sz w:val="24"/>
          <w:szCs w:val="24"/>
        </w:rPr>
        <w:t xml:space="preserve">расходов  на  реализацию мероприятий проектов народных инициатив в 2013 году обнаружены нарушения. </w:t>
      </w:r>
    </w:p>
    <w:p w:rsidR="00F0293B" w:rsidRPr="0060377B" w:rsidRDefault="00F0293B" w:rsidP="001024E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В нарушение </w:t>
      </w:r>
      <w:hyperlink r:id="rId18" w:history="1">
        <w:r w:rsidRPr="0060377B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Приказа Минфина РФ от 21 декабря 2012 г. N 171н "Об утверждении Указаний о порядке применения бюджетной классификации Российской Федерации на 2013 год и на плановый период 2014 и 2015 годов"</w:t>
        </w:r>
      </w:hyperlink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 оплата за строительство теплого туалета на сумму 534 594,00</w:t>
      </w:r>
      <w:r w:rsidRPr="0060377B">
        <w:rPr>
          <w:rFonts w:ascii="Times New Roman" w:hAnsi="Times New Roman" w:cs="Times New Roman"/>
          <w:color w:val="auto"/>
        </w:rPr>
        <w:t xml:space="preserve"> </w:t>
      </w:r>
      <w:r w:rsidRPr="0060377B">
        <w:rPr>
          <w:rFonts w:ascii="Times New Roman" w:hAnsi="Times New Roman" w:cs="Times New Roman"/>
          <w:b w:val="0"/>
          <w:bCs w:val="0"/>
          <w:color w:val="auto"/>
        </w:rPr>
        <w:t>руб. была произведена по КОСГУ 225 «Работы, услуги по содержанию имущества». Тогда как расходы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государственной, муниципальной собственности, полученных в аренду или безвозмездное пользование относятся на статью 310 «Увеличение стоимости основных средств».</w:t>
      </w:r>
    </w:p>
    <w:p w:rsidR="00F0293B" w:rsidRPr="0060377B" w:rsidRDefault="00F0293B" w:rsidP="001024E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Согласно Реестру  муниципального имущества муниципального образования Киренский район (Раздел «Здания, сооружения») здание школы, где производилось строительство теплого туалета, является муниципальным имуществом муниципального образования Киренский район. Однако, в нарушение п.27 раздела </w:t>
      </w:r>
      <w:r w:rsidRPr="00603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377B">
        <w:rPr>
          <w:rFonts w:ascii="Times New Roman" w:hAnsi="Times New Roman" w:cs="Times New Roman"/>
          <w:sz w:val="24"/>
          <w:szCs w:val="24"/>
        </w:rPr>
        <w:t xml:space="preserve"> приложения №2 к </w:t>
      </w:r>
      <w:hyperlink r:id="rId19" w:history="1">
        <w:r w:rsidRPr="0060377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Приказу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60377B">
        <w:rPr>
          <w:rFonts w:ascii="Times New Roman" w:hAnsi="Times New Roman" w:cs="Times New Roman"/>
          <w:sz w:val="24"/>
          <w:szCs w:val="24"/>
        </w:rPr>
        <w:t xml:space="preserve"> переоценка указанных объектов в связи с достройкой и дооборудованием не производилась. Согласно вышеуказанного Приказа Минфина РФ з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атраты на модернизацию, дооборудование, реконструкцию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работ.</w:t>
      </w:r>
    </w:p>
    <w:p w:rsidR="00F0293B" w:rsidRPr="0060377B" w:rsidRDefault="00F0293B" w:rsidP="00EC31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В ходе настоящей проверки были  изучены вопросы в части  выполнения установленных требований </w:t>
      </w:r>
      <w:r w:rsidR="006B59B2" w:rsidRPr="0060377B">
        <w:rPr>
          <w:rFonts w:ascii="Times New Roman" w:hAnsi="Times New Roman" w:cs="Times New Roman"/>
          <w:sz w:val="24"/>
          <w:szCs w:val="24"/>
        </w:rPr>
        <w:t>Федерального закона от 21.07.2005 г. N 94-ФЗ «О размещении заказов на поставки товаров, выполнение работ, оказание услуг для государственных и муниципальных нужд»</w:t>
      </w:r>
      <w:r w:rsidRPr="0060377B">
        <w:rPr>
          <w:rFonts w:ascii="Times New Roman" w:hAnsi="Times New Roman" w:cs="Times New Roman"/>
          <w:sz w:val="24"/>
          <w:szCs w:val="24"/>
        </w:rPr>
        <w:t>. Установлено, что данные требования заказчиком исполняются не в полной мере. В том числе нарушены  требования  п. 3  ст. 18 Федерального закона от 21.07.2005г. N 94-ФЗ «О размещении заказов на поставки товаров, выполнение работ, оказание услуг для государственных и муниципальных нужд» - нарушен срок  для  размещения на официальном сайте сведений об исполнении муниципального контракта от 09.09.2013 г. № 2013.153604 на выполнение работ по обустройству теплого туалета.</w:t>
      </w:r>
    </w:p>
    <w:p w:rsidR="00F0293B" w:rsidRPr="0060377B" w:rsidRDefault="00F0293B" w:rsidP="00860E1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93B" w:rsidRPr="0060377B" w:rsidRDefault="00F0293B" w:rsidP="003E3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5. Муниципальный контракт от 16.09.2013 г. № 2013.158188 на выполнение работ по обустройству теплого туалета МКОУ «Межшкольный учебно-производственный комбинат». Срок исполнения муниципального контракта не позднее 30 дней с момента подписания.  </w:t>
      </w:r>
    </w:p>
    <w:p w:rsidR="00D354A9" w:rsidRPr="0060377B" w:rsidRDefault="00D354A9" w:rsidP="003E36A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  <w:lang w:eastAsia="ru-RU"/>
        </w:rPr>
        <w:t>Оплата произведена 21.10.2013 г.  за выполненный 100% объем работ</w:t>
      </w:r>
      <w:r w:rsidRPr="0060377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подписанного сторонами акта 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>о приемке выполненных работ (ф. КС-2) и справк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о стоимости выполненных работ и затрат (ф. КС-3) на сумму 670 509,42 руб. </w:t>
      </w:r>
    </w:p>
    <w:p w:rsidR="00F0293B" w:rsidRPr="0060377B" w:rsidRDefault="00F0293B" w:rsidP="003E36A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EC3164" w:rsidRPr="0060377B">
        <w:rPr>
          <w:rFonts w:ascii="Times New Roman" w:hAnsi="Times New Roman" w:cs="Times New Roman"/>
          <w:sz w:val="24"/>
          <w:szCs w:val="24"/>
        </w:rPr>
        <w:t xml:space="preserve">применения  КОСГУ при отражении данных </w:t>
      </w:r>
      <w:r w:rsidRPr="0060377B">
        <w:rPr>
          <w:rFonts w:ascii="Times New Roman" w:hAnsi="Times New Roman" w:cs="Times New Roman"/>
          <w:sz w:val="24"/>
          <w:szCs w:val="24"/>
        </w:rPr>
        <w:t xml:space="preserve">расходов  на  реализацию мероприятий проектов народных инициатив в 2013 году обнаружены нарушения. </w:t>
      </w:r>
    </w:p>
    <w:p w:rsidR="00F0293B" w:rsidRPr="0060377B" w:rsidRDefault="00F0293B" w:rsidP="00EC316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В нарушение </w:t>
      </w:r>
      <w:hyperlink r:id="rId20" w:history="1">
        <w:r w:rsidRPr="0060377B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Приказа Минфина РФ от 21 декабря 2012 г. N 171н "Об утверждении Указаний о порядке применения бюджетной классификации Российской Федерации на 2013 год и на плановый период 2014 и 2015 годов"</w:t>
        </w:r>
      </w:hyperlink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 оплата за строительство теплого туалета на сумму 670 509,42</w:t>
      </w:r>
      <w:r w:rsidRPr="0060377B">
        <w:rPr>
          <w:rFonts w:ascii="Times New Roman" w:hAnsi="Times New Roman" w:cs="Times New Roman"/>
          <w:color w:val="auto"/>
        </w:rPr>
        <w:t xml:space="preserve"> </w:t>
      </w:r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руб. была произведена по КОСГУ 225 «Работы, услуги по </w:t>
      </w:r>
      <w:r w:rsidRPr="0060377B">
        <w:rPr>
          <w:rFonts w:ascii="Times New Roman" w:hAnsi="Times New Roman" w:cs="Times New Roman"/>
          <w:b w:val="0"/>
          <w:bCs w:val="0"/>
          <w:color w:val="auto"/>
        </w:rPr>
        <w:lastRenderedPageBreak/>
        <w:t>содержанию имущества». Тогда как расходы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государственной, муниципальной собственности, полученных в аренду или безвозмездное пользование относятся на статью 310 «Увеличение стоимости основных средств».</w:t>
      </w:r>
    </w:p>
    <w:p w:rsidR="00F0293B" w:rsidRPr="0060377B" w:rsidRDefault="00F0293B" w:rsidP="001024E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Согласно Реестру  муниципального имущества муниципального образования Киренский район (Раздел «Здания, сооружения») здание школы, где производилось строительство теплого туалета, является муниципальным имуществом муниципального образования Киренский район. Однако, в нарушение п.27 раздела </w:t>
      </w:r>
      <w:r w:rsidRPr="00603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377B">
        <w:rPr>
          <w:rFonts w:ascii="Times New Roman" w:hAnsi="Times New Roman" w:cs="Times New Roman"/>
          <w:sz w:val="24"/>
          <w:szCs w:val="24"/>
        </w:rPr>
        <w:t xml:space="preserve"> приложения №2 к </w:t>
      </w:r>
      <w:hyperlink r:id="rId21" w:history="1">
        <w:r w:rsidRPr="0060377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Приказу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60377B">
        <w:rPr>
          <w:rFonts w:ascii="Times New Roman" w:hAnsi="Times New Roman" w:cs="Times New Roman"/>
          <w:sz w:val="24"/>
          <w:szCs w:val="24"/>
        </w:rPr>
        <w:t xml:space="preserve"> переоценка указанных объектов в связи с достройкой и дооборудованием не производилась. Согласно вышеуказанному Приказу Минфина РФ з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атраты на модернизацию, дооборудование, реконструкцию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работ.</w:t>
      </w:r>
    </w:p>
    <w:p w:rsidR="00F0293B" w:rsidRPr="0060377B" w:rsidRDefault="00F0293B" w:rsidP="00EC31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В ходе настоящей проверки были  изучены вопросы в части  выполнения установленных требований </w:t>
      </w:r>
      <w:r w:rsidR="006B59B2" w:rsidRPr="0060377B">
        <w:rPr>
          <w:rFonts w:ascii="Times New Roman" w:hAnsi="Times New Roman" w:cs="Times New Roman"/>
          <w:sz w:val="24"/>
          <w:szCs w:val="24"/>
        </w:rPr>
        <w:t>Федерального закона от 21.07.2005 г. N 94-ФЗ «О размещении заказов на поставки товаров, выполнение работ, оказание услуг для государственных и муниципальных нужд»</w:t>
      </w:r>
      <w:r w:rsidRPr="0060377B">
        <w:rPr>
          <w:rFonts w:ascii="Times New Roman" w:hAnsi="Times New Roman" w:cs="Times New Roman"/>
          <w:sz w:val="24"/>
          <w:szCs w:val="24"/>
        </w:rPr>
        <w:t>. Установлено, что данные требования заказчиком исполняются не в полной мере. В том числе нарушены  требования  п. 3  ст. 18 Федерального закона от 21.07.2005г. N 94-ФЗ «О размещении заказов на поставки товаров, выполнение работ, оказание услуг для государственных и муниципальных нужд» - нарушен срок  для  размещения на официальном сайте сведений об исполнении муниципального контракта от 16.09.2013 г. № 2013.158188 на выполнение работ по обустройству теплого туалета.</w:t>
      </w:r>
    </w:p>
    <w:p w:rsidR="00F0293B" w:rsidRPr="0060377B" w:rsidRDefault="00F0293B" w:rsidP="00CC380E">
      <w:pPr>
        <w:pStyle w:val="ae"/>
        <w:spacing w:after="0" w:line="240" w:lineRule="auto"/>
        <w:ind w:left="567"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60377B" w:rsidRDefault="00F0293B" w:rsidP="00F6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6. Муниципальный контракт от 09.09.2013 г. № 2013.162679 на выполнение работ по обустройству теплого туалета МКОУ «Средняя общеобразовательная школа п.Алексеевск». 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Однако фактически была произведена реконструкция, т.е. были изменены  основные технико-экономические показатели.</w:t>
      </w:r>
    </w:p>
    <w:p w:rsidR="00F0293B" w:rsidRPr="0060377B" w:rsidRDefault="00F0293B" w:rsidP="00F60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Срок исполнения муниципального контракта не позднее 30 дней с момента подписания.  </w:t>
      </w:r>
    </w:p>
    <w:p w:rsidR="00D354A9" w:rsidRPr="0060377B" w:rsidRDefault="00D354A9" w:rsidP="00CC380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соответсвии с п. 6.3 Муниципального контракта подрядчику были выставлены штрафные санкции за просрочку исполнения Подрядчиком обязательств на сумму 16 355,73 руб. Оплата произведена 30.12.2013 г.  </w:t>
      </w:r>
      <w:r w:rsidRPr="0060377B">
        <w:rPr>
          <w:rFonts w:ascii="Times New Roman" w:hAnsi="Times New Roman" w:cs="Times New Roman"/>
          <w:sz w:val="24"/>
          <w:szCs w:val="24"/>
        </w:rPr>
        <w:t>на основании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подписанного сторонами акта 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>о приемке выполненных работ (ф. КС-2) и справк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 о стоимости выполненных работ и затрат (ф. КС-3) на сумму 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927 698,27 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>руб.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 (за минусом штрафных санкций).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293B" w:rsidRPr="0060377B" w:rsidRDefault="00F0293B" w:rsidP="00CC380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</w:t>
      </w:r>
      <w:r w:rsidR="00EC3164" w:rsidRPr="0060377B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60377B">
        <w:rPr>
          <w:rFonts w:ascii="Times New Roman" w:hAnsi="Times New Roman" w:cs="Times New Roman"/>
          <w:sz w:val="24"/>
          <w:szCs w:val="24"/>
        </w:rPr>
        <w:t xml:space="preserve">расходов  на  реализацию мероприятий проектов народных инициатив в 2013 году обнаружены нарушения. </w:t>
      </w:r>
    </w:p>
    <w:p w:rsidR="00F0293B" w:rsidRPr="0060377B" w:rsidRDefault="00F0293B" w:rsidP="00EC316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В нарушение </w:t>
      </w:r>
      <w:hyperlink r:id="rId22" w:history="1">
        <w:r w:rsidRPr="0060377B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Приказа Минфина РФ от 21 декабря 2012 г. N 171н "Об утверждении Указаний о порядке применения бюджетной классификации Российской Федерации на 2013 год и на плановый период 2014 и 2015 годов"</w:t>
        </w:r>
      </w:hyperlink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 оплата за строительство теплого туалета на сумму 927 698,27</w:t>
      </w:r>
      <w:r w:rsidRPr="0060377B">
        <w:rPr>
          <w:rFonts w:ascii="Times New Roman" w:hAnsi="Times New Roman" w:cs="Times New Roman"/>
          <w:color w:val="auto"/>
        </w:rPr>
        <w:t xml:space="preserve"> </w:t>
      </w:r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руб. была произведена по КОСГУ 225 «Работы, услуги по содержанию имущества». Тогда как расходы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государственной, муниципальной собственности, полученных в </w:t>
      </w:r>
      <w:r w:rsidRPr="0060377B">
        <w:rPr>
          <w:rFonts w:ascii="Times New Roman" w:hAnsi="Times New Roman" w:cs="Times New Roman"/>
          <w:b w:val="0"/>
          <w:bCs w:val="0"/>
          <w:color w:val="auto"/>
        </w:rPr>
        <w:lastRenderedPageBreak/>
        <w:t>аренду или безвозмездное пользование относятся на статью 310 «Увеличение стоимости основных средств».</w:t>
      </w:r>
    </w:p>
    <w:p w:rsidR="00F0293B" w:rsidRPr="0060377B" w:rsidRDefault="00F0293B" w:rsidP="00F60B5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Согласно Реестру  муниципального имущества муниципального образования Киренский район (Раздел «Здания, сооружения») здание школы, где производилось строительство теплого туалета, является муниципальным имуществом муниципального образования Киренский район. Однако, в нарушение п.27 раздела </w:t>
      </w:r>
      <w:r w:rsidRPr="00603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377B">
        <w:rPr>
          <w:rFonts w:ascii="Times New Roman" w:hAnsi="Times New Roman" w:cs="Times New Roman"/>
          <w:sz w:val="24"/>
          <w:szCs w:val="24"/>
        </w:rPr>
        <w:t xml:space="preserve"> приложения №2 к </w:t>
      </w:r>
      <w:hyperlink r:id="rId23" w:history="1">
        <w:r w:rsidRPr="0060377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Приказу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60377B">
        <w:rPr>
          <w:rFonts w:ascii="Times New Roman" w:hAnsi="Times New Roman" w:cs="Times New Roman"/>
          <w:sz w:val="24"/>
          <w:szCs w:val="24"/>
        </w:rPr>
        <w:t xml:space="preserve"> переоценка указанных объектов в связи с достройкой и дооборудованием не производилась. Согласно вышеуказанного Приказа Минфина РФ з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атраты на модернизацию, дооборудование, реконструкцию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работ.</w:t>
      </w:r>
    </w:p>
    <w:p w:rsidR="00F0293B" w:rsidRPr="0060377B" w:rsidRDefault="00F0293B" w:rsidP="009751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В части  выполнения установленных требований </w:t>
      </w:r>
      <w:r w:rsidR="006B59B2" w:rsidRPr="0060377B">
        <w:rPr>
          <w:rFonts w:ascii="Times New Roman" w:hAnsi="Times New Roman" w:cs="Times New Roman"/>
          <w:sz w:val="24"/>
          <w:szCs w:val="24"/>
        </w:rPr>
        <w:t xml:space="preserve">Федерального закона от 21.07.2005 г. N 94-ФЗ «О размещении заказов на поставки товаров, выполнение работ, оказание услуг для государственных и муниципальных нужд» </w:t>
      </w:r>
      <w:r w:rsidRPr="0060377B">
        <w:rPr>
          <w:rFonts w:ascii="Times New Roman" w:hAnsi="Times New Roman" w:cs="Times New Roman"/>
          <w:sz w:val="24"/>
          <w:szCs w:val="24"/>
        </w:rPr>
        <w:t xml:space="preserve">нарушений не установлено.  </w:t>
      </w:r>
    </w:p>
    <w:p w:rsidR="00F0293B" w:rsidRPr="0060377B" w:rsidRDefault="00F0293B" w:rsidP="00860E1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60377B" w:rsidRDefault="00F0293B" w:rsidP="009A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7. Муниципальный контракт от 16.09.2013 г. № 2013.158008 на выполнение работ по обустройству теплого туалета МКОУ «Основная общеобразовательная школа № 9». Срок исполнения муниципального контракта не позднее 30 дней с момента подписания.  </w:t>
      </w:r>
    </w:p>
    <w:p w:rsidR="00F0293B" w:rsidRPr="0060377B" w:rsidRDefault="00D354A9" w:rsidP="009A66A9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  <w:lang w:eastAsia="ru-RU"/>
        </w:rPr>
        <w:t>Оплата произведена 05.12.2013 г.  за выполненный 100% объем работ</w:t>
      </w:r>
      <w:r w:rsidRPr="0060377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подписанного сторонами акта 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>о приемке выполненных работ (ф. КС-2) и справк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 о стоимости выполненных работ и затрат (ф. КС-3) на сумму 327 575,07 руб. </w:t>
      </w:r>
    </w:p>
    <w:p w:rsidR="00F0293B" w:rsidRPr="0060377B" w:rsidRDefault="00F0293B" w:rsidP="000D003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>В части применения  КОСГУ при отражении</w:t>
      </w:r>
      <w:r w:rsidR="00EC3164" w:rsidRPr="0060377B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60377B">
        <w:rPr>
          <w:rFonts w:ascii="Times New Roman" w:hAnsi="Times New Roman" w:cs="Times New Roman"/>
          <w:sz w:val="24"/>
          <w:szCs w:val="24"/>
        </w:rPr>
        <w:t xml:space="preserve"> расходов  на  реализацию мероприятий </w:t>
      </w:r>
      <w:r w:rsidR="00EC3164" w:rsidRPr="0060377B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60377B">
        <w:rPr>
          <w:rFonts w:ascii="Times New Roman" w:hAnsi="Times New Roman" w:cs="Times New Roman"/>
          <w:sz w:val="24"/>
          <w:szCs w:val="24"/>
        </w:rPr>
        <w:t xml:space="preserve">проектов народных инициатив в 2013 году обнаружены нарушения. </w:t>
      </w:r>
    </w:p>
    <w:p w:rsidR="00F0293B" w:rsidRPr="0060377B" w:rsidRDefault="00F0293B" w:rsidP="00EC316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В нарушение </w:t>
      </w:r>
      <w:hyperlink r:id="rId24" w:history="1">
        <w:r w:rsidRPr="0060377B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Приказа Минфина РФ от 21 декабря 2012 г. N 171н "Об утверждении Указаний о порядке применения бюджетной классификации Российской Федерации на 2013 год и на плановый период 2014 и 2015 годов"</w:t>
        </w:r>
      </w:hyperlink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 оплата за строительство теплого туалета на сумму 327 575,07</w:t>
      </w:r>
      <w:r w:rsidRPr="0060377B">
        <w:rPr>
          <w:rFonts w:ascii="Times New Roman" w:hAnsi="Times New Roman" w:cs="Times New Roman"/>
          <w:color w:val="auto"/>
        </w:rPr>
        <w:t xml:space="preserve"> </w:t>
      </w:r>
      <w:r w:rsidRPr="0060377B">
        <w:rPr>
          <w:rFonts w:ascii="Times New Roman" w:hAnsi="Times New Roman" w:cs="Times New Roman"/>
          <w:b w:val="0"/>
          <w:bCs w:val="0"/>
          <w:color w:val="auto"/>
        </w:rPr>
        <w:t>руб. была произведена по КОСГУ 225 «Работы, услуги по содержанию имущества». Тогда как расходы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государственной, муниципальной собственности, полученных в аренду или безвозмездное пользование относятся на статью 310 «Увеличение стоимости основных средств».</w:t>
      </w:r>
    </w:p>
    <w:p w:rsidR="00F0293B" w:rsidRPr="0060377B" w:rsidRDefault="00F0293B" w:rsidP="00DF7CA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Согласно Реестру  муниципального имущества муниципального образования Киренский район (Раздел «Здания, сооружения») здание школы, где производилось строительство теплого туалета, является муниципальным имуществом муниципального образования Киренский район. Однако, в нарушение п.27 раздела </w:t>
      </w:r>
      <w:r w:rsidRPr="00603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377B">
        <w:rPr>
          <w:rFonts w:ascii="Times New Roman" w:hAnsi="Times New Roman" w:cs="Times New Roman"/>
          <w:sz w:val="24"/>
          <w:szCs w:val="24"/>
        </w:rPr>
        <w:t xml:space="preserve"> приложения №2 к </w:t>
      </w:r>
      <w:hyperlink r:id="rId25" w:history="1">
        <w:r w:rsidRPr="0060377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Приказу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60377B">
        <w:rPr>
          <w:rFonts w:ascii="Times New Roman" w:hAnsi="Times New Roman" w:cs="Times New Roman"/>
          <w:sz w:val="24"/>
          <w:szCs w:val="24"/>
        </w:rPr>
        <w:t xml:space="preserve"> переоценка указанных объектов в связи с достройкой и дооборудованием не производилась. Согласно вышеуказанного Приказа Минфина РФ з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>атраты на модернизацию, дооборудование, реконструкцию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работ.</w:t>
      </w:r>
    </w:p>
    <w:p w:rsidR="00F0293B" w:rsidRPr="0060377B" w:rsidRDefault="00F0293B" w:rsidP="001C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</w:rPr>
        <w:lastRenderedPageBreak/>
        <w:t xml:space="preserve">В части  выполнения установленных требований </w:t>
      </w:r>
      <w:r w:rsidR="006B59B2" w:rsidRPr="0060377B">
        <w:rPr>
          <w:rFonts w:ascii="Times New Roman" w:hAnsi="Times New Roman" w:cs="Times New Roman"/>
          <w:sz w:val="24"/>
          <w:szCs w:val="24"/>
        </w:rPr>
        <w:t xml:space="preserve">Федерального закона от 21.07.2005 г. N 94-ФЗ «О размещении заказов на поставки товаров, выполнение работ, оказание услуг для государственных и муниципальных нужд» </w:t>
      </w:r>
      <w:r w:rsidRPr="0060377B">
        <w:rPr>
          <w:rFonts w:ascii="Times New Roman" w:hAnsi="Times New Roman" w:cs="Times New Roman"/>
          <w:sz w:val="24"/>
          <w:szCs w:val="24"/>
        </w:rPr>
        <w:t xml:space="preserve">нарушений не установлено.  </w:t>
      </w:r>
    </w:p>
    <w:p w:rsidR="00F0293B" w:rsidRPr="0060377B" w:rsidRDefault="00F0293B" w:rsidP="00860E1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60377B" w:rsidRDefault="00F0293B" w:rsidP="00082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8.  Договор от 01.10.2013 г. № 8 на выполнение работ по ремонту пищеблока в МКОУ «Основная общеобразовательная школа № 9». Срок исполнения договора  до 01.12.2013 г.  </w:t>
      </w:r>
    </w:p>
    <w:p w:rsidR="00D354A9" w:rsidRPr="00AD5AB0" w:rsidRDefault="00D354A9" w:rsidP="00CD7A4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AB0">
        <w:rPr>
          <w:rFonts w:ascii="Times New Roman" w:hAnsi="Times New Roman" w:cs="Times New Roman"/>
          <w:sz w:val="24"/>
          <w:szCs w:val="24"/>
          <w:lang w:eastAsia="ru-RU"/>
        </w:rPr>
        <w:t>Оплата произведена 05.12.2013 г.  за выполненный 100% объем работ</w:t>
      </w:r>
      <w:r w:rsidRPr="00AD5AB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подписанного сторонами акта </w:t>
      </w:r>
      <w:r w:rsidR="00F0293B" w:rsidRPr="00AD5AB0">
        <w:rPr>
          <w:rFonts w:ascii="Times New Roman" w:hAnsi="Times New Roman" w:cs="Times New Roman"/>
          <w:sz w:val="24"/>
          <w:szCs w:val="24"/>
          <w:lang w:eastAsia="ru-RU"/>
        </w:rPr>
        <w:t>о приемке выполненных работ (ф. КС-2) и справк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0293B"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о стоимости выполненных работ и затрат (ф. КС-3) на сумму 99 968,49 руб. </w:t>
      </w:r>
    </w:p>
    <w:p w:rsidR="00F0293B" w:rsidRPr="00AD5AB0" w:rsidRDefault="00F0293B" w:rsidP="00CD7A4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5AB0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</w:t>
      </w:r>
      <w:r w:rsidR="00EC3164" w:rsidRPr="00AD5AB0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AD5AB0">
        <w:rPr>
          <w:rFonts w:ascii="Times New Roman" w:hAnsi="Times New Roman" w:cs="Times New Roman"/>
          <w:sz w:val="24"/>
          <w:szCs w:val="24"/>
        </w:rPr>
        <w:t xml:space="preserve">расходов  на  реализацию проектов народных инициатив в 2013 году нарушения не обнаружены. </w:t>
      </w:r>
    </w:p>
    <w:p w:rsidR="00F0293B" w:rsidRPr="00AD5AB0" w:rsidRDefault="00F0293B" w:rsidP="00860E1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AD5AB0" w:rsidRDefault="00F0293B" w:rsidP="00E1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 xml:space="preserve">9.  Договор на выполнение работ от 23.08.2013 г. № 5 по бурению скважины на техническую воду  в МКОУ «Основная общеобразовательная школа № 9». Срок исполнения договора  август 2013 г.  </w:t>
      </w:r>
    </w:p>
    <w:p w:rsidR="00D354A9" w:rsidRPr="00AD5AB0" w:rsidRDefault="00D354A9" w:rsidP="00E154C2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AB0">
        <w:rPr>
          <w:rFonts w:ascii="Times New Roman" w:hAnsi="Times New Roman" w:cs="Times New Roman"/>
          <w:sz w:val="24"/>
          <w:szCs w:val="24"/>
          <w:lang w:eastAsia="ru-RU"/>
        </w:rPr>
        <w:t>Оплата произведена 05.12.2013 г.  за выполненный объем работ</w:t>
      </w:r>
      <w:r w:rsidRPr="00AD5AB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подписанного сторонами акта </w:t>
      </w:r>
      <w:r w:rsidR="00F0293B" w:rsidRPr="00AD5AB0">
        <w:rPr>
          <w:rFonts w:ascii="Times New Roman" w:hAnsi="Times New Roman" w:cs="Times New Roman"/>
          <w:sz w:val="24"/>
          <w:szCs w:val="24"/>
          <w:lang w:eastAsia="ru-RU"/>
        </w:rPr>
        <w:t>о приемке выполненных работ (ф. КС-2) и справк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0293B"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о стоимости выполненных работ и затрат (ф. КС-3) на сумму 98 000,00 руб. </w:t>
      </w:r>
    </w:p>
    <w:p w:rsidR="00F0293B" w:rsidRPr="00AD5AB0" w:rsidRDefault="00F0293B" w:rsidP="00E154C2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Однако в</w:t>
      </w:r>
      <w:r w:rsidRPr="00AD5AB0">
        <w:rPr>
          <w:rFonts w:ascii="Times New Roman" w:hAnsi="Times New Roman" w:cs="Times New Roman"/>
          <w:sz w:val="24"/>
          <w:szCs w:val="24"/>
        </w:rPr>
        <w:t xml:space="preserve"> ходе проверки установлено, что предмет Договора от 23.08.2013 г. № 5  не соответствует наименованию работ указанных в локальном ресурсном сметном расчете и акте о приемке выполненных работ (ф. КС-2), а именно: установка фильтров на бурильных трубах при роторном бурении при глубине до 500 м., насос артезианский с погружным электродвигателем марки 1ЭЦВ6-4-130.</w:t>
      </w:r>
    </w:p>
    <w:p w:rsidR="00F0293B" w:rsidRPr="00AD5AB0" w:rsidRDefault="00F0293B" w:rsidP="00EC316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расходов  на  реализацию мероприятий проектов народных инициатив в 2013 году обнаружены нарушения. </w:t>
      </w:r>
      <w:r w:rsidR="00EC3164" w:rsidRPr="00AD5AB0">
        <w:rPr>
          <w:rFonts w:ascii="Times New Roman" w:hAnsi="Times New Roman" w:cs="Times New Roman"/>
          <w:sz w:val="24"/>
          <w:szCs w:val="24"/>
        </w:rPr>
        <w:t xml:space="preserve"> </w:t>
      </w:r>
      <w:r w:rsidRPr="00AD5AB0">
        <w:rPr>
          <w:rFonts w:ascii="Times New Roman" w:hAnsi="Times New Roman" w:cs="Times New Roman"/>
          <w:sz w:val="24"/>
          <w:szCs w:val="24"/>
        </w:rPr>
        <w:t xml:space="preserve">Оплата за бурение скважины была произведена по КОСГУ 225 «Работы, услуги по содержанию имущества». Тогда как согласно «Указаниям о порядке применения бюджетной классификации Российской Федерации на 2013 год и на плановый период 2014 и 2015 годов», утвержденных приказом </w:t>
      </w:r>
      <w:r w:rsidR="00AD5AB0" w:rsidRPr="00AD5AB0">
        <w:rPr>
          <w:rFonts w:ascii="Times New Roman" w:hAnsi="Times New Roman" w:cs="Times New Roman"/>
          <w:sz w:val="24"/>
          <w:szCs w:val="24"/>
        </w:rPr>
        <w:t>Приказа Минфина РФ от 21.12.2012 г. N 171н</w:t>
      </w:r>
      <w:r w:rsidRPr="00AD5AB0">
        <w:rPr>
          <w:rFonts w:ascii="Times New Roman" w:hAnsi="Times New Roman" w:cs="Times New Roman"/>
          <w:sz w:val="24"/>
          <w:szCs w:val="24"/>
        </w:rPr>
        <w:t xml:space="preserve">, оплата монтажных (демонтажных) и иных аналогичных работ должна осуществляться за счет подстатьи 226 "Прочие работы, услуги" КОСГУ. </w:t>
      </w:r>
    </w:p>
    <w:p w:rsidR="00F0293B" w:rsidRPr="00AD5AB0" w:rsidRDefault="00F0293B" w:rsidP="003D07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93B" w:rsidRPr="00AD5AB0" w:rsidRDefault="00F0293B" w:rsidP="00491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AD5AB0">
        <w:rPr>
          <w:rFonts w:ascii="Times New Roman" w:hAnsi="Times New Roman" w:cs="Times New Roman"/>
          <w:sz w:val="24"/>
          <w:szCs w:val="24"/>
        </w:rPr>
        <w:t xml:space="preserve">Договор на выполнение работ от 23.08.2013 г. № 6 по установке глубинного центробежного насоса  в МКОУ «Основная общеобразовательная школа № 9». Срок исполнения договора  август 2013 г.  </w:t>
      </w:r>
    </w:p>
    <w:p w:rsidR="00D354A9" w:rsidRPr="00AD5AB0" w:rsidRDefault="00D354A9" w:rsidP="0049139D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AB0">
        <w:rPr>
          <w:rFonts w:ascii="Times New Roman" w:hAnsi="Times New Roman" w:cs="Times New Roman"/>
          <w:sz w:val="24"/>
          <w:szCs w:val="24"/>
          <w:lang w:eastAsia="ru-RU"/>
        </w:rPr>
        <w:t>Оплата произведена 05.12.2013 г.  за выполненный объем работ</w:t>
      </w:r>
      <w:r w:rsidRPr="00AD5AB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подписанного сторонами акта</w:t>
      </w:r>
      <w:r w:rsidR="00F0293B"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о приемке выполненных работ (ф. КС-2) и справк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0293B"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о стоимости выполненных работ и затрат (ф. КС-3) на сумму 32 000,00 руб. </w:t>
      </w:r>
    </w:p>
    <w:p w:rsidR="00F0293B" w:rsidRPr="00AD5AB0" w:rsidRDefault="00F0293B" w:rsidP="0049139D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 Однако в</w:t>
      </w:r>
      <w:r w:rsidRPr="00AD5AB0">
        <w:rPr>
          <w:rFonts w:ascii="Times New Roman" w:hAnsi="Times New Roman" w:cs="Times New Roman"/>
          <w:sz w:val="24"/>
          <w:szCs w:val="24"/>
        </w:rPr>
        <w:t xml:space="preserve"> ходе проверки установлено, что предмет Договора от 23.08.2013 г. № </w:t>
      </w:r>
      <w:r w:rsidR="003C3623" w:rsidRPr="00AD5AB0">
        <w:rPr>
          <w:rFonts w:ascii="Times New Roman" w:hAnsi="Times New Roman" w:cs="Times New Roman"/>
          <w:sz w:val="24"/>
          <w:szCs w:val="24"/>
        </w:rPr>
        <w:t>6</w:t>
      </w:r>
      <w:r w:rsidRPr="00AD5AB0">
        <w:rPr>
          <w:rFonts w:ascii="Times New Roman" w:hAnsi="Times New Roman" w:cs="Times New Roman"/>
          <w:sz w:val="24"/>
          <w:szCs w:val="24"/>
        </w:rPr>
        <w:t xml:space="preserve">  не соответствует наименованию работ указанных в локальном ресурсном сметном расчете и акте о приемке выполненных работ (ф. КС-2), а именно: роторное бурение скважин с прямой промывкой станками с дизельным двигателем глубиной бурения до 50 м. в грунтах группы 2, свободный спуск или подъем обсадных труб в трубах большего диаметра при роторном бурении установками на базе автомобилей грузоподъемностью 12,5 т. с соединением сварным, откачка воды насосом при роторном бурении при глубине скважины до 500 м.</w:t>
      </w:r>
    </w:p>
    <w:p w:rsidR="00F0293B" w:rsidRPr="00AD5AB0" w:rsidRDefault="00F0293B" w:rsidP="0049139D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расходов  на  реализацию мероприятий проектов народных инициатив в 2013 году обнаружены нарушения. </w:t>
      </w:r>
    </w:p>
    <w:p w:rsidR="00F0293B" w:rsidRPr="00AD5AB0" w:rsidRDefault="00F0293B" w:rsidP="0049139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D5AB0">
        <w:rPr>
          <w:rFonts w:ascii="Times New Roman" w:hAnsi="Times New Roman" w:cs="Times New Roman"/>
          <w:b w:val="0"/>
          <w:bCs w:val="0"/>
          <w:color w:val="auto"/>
        </w:rPr>
        <w:t>Оплата за бурение скважины</w:t>
      </w:r>
      <w:r w:rsidRPr="00AD5AB0">
        <w:rPr>
          <w:rFonts w:ascii="Times New Roman" w:hAnsi="Times New Roman" w:cs="Times New Roman"/>
          <w:color w:val="auto"/>
        </w:rPr>
        <w:t xml:space="preserve"> </w:t>
      </w:r>
      <w:r w:rsidRPr="00AD5AB0">
        <w:rPr>
          <w:rFonts w:ascii="Times New Roman" w:hAnsi="Times New Roman" w:cs="Times New Roman"/>
          <w:b w:val="0"/>
          <w:bCs w:val="0"/>
          <w:color w:val="auto"/>
        </w:rPr>
        <w:t xml:space="preserve">была произведена по КОСГУ 225 «Работы, услуги по содержанию имущества». Тогда как согласно «Указаниям о порядке применения бюджетной классификации Российской Федерации на 2013 год и на плановый период </w:t>
      </w:r>
      <w:r w:rsidRPr="00AD5AB0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2014 и 2015 годов», утвержденных приказом Минфина России </w:t>
      </w:r>
      <w:r w:rsidR="003C3623" w:rsidRPr="00AD5AB0">
        <w:rPr>
          <w:rFonts w:ascii="Times New Roman" w:hAnsi="Times New Roman" w:cs="Times New Roman"/>
          <w:b w:val="0"/>
          <w:color w:val="auto"/>
        </w:rPr>
        <w:t>от 21.12.2012 г. № 171н</w:t>
      </w:r>
      <w:r w:rsidRPr="00AD5AB0">
        <w:rPr>
          <w:rFonts w:ascii="Times New Roman" w:hAnsi="Times New Roman" w:cs="Times New Roman"/>
          <w:b w:val="0"/>
          <w:bCs w:val="0"/>
          <w:color w:val="auto"/>
        </w:rPr>
        <w:t xml:space="preserve">, оплата монтажных (демонтажных) и иных аналогичных работ должна осуществляться за счет подстатьи 226 «Прочие работы, услуги» КОСГУ. </w:t>
      </w:r>
    </w:p>
    <w:p w:rsidR="00F0293B" w:rsidRPr="00AD5AB0" w:rsidRDefault="00F0293B" w:rsidP="00CB7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93B" w:rsidRPr="00AD5AB0" w:rsidRDefault="00F0293B" w:rsidP="00CB7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11. Договор поставки товара от 02.12.2013 г. № 62 </w:t>
      </w:r>
      <w:r w:rsidRPr="00AD5AB0">
        <w:rPr>
          <w:rFonts w:ascii="Times New Roman" w:hAnsi="Times New Roman" w:cs="Times New Roman"/>
          <w:sz w:val="24"/>
          <w:szCs w:val="24"/>
        </w:rPr>
        <w:t>в МКОУ «Основная общеобразовательная школа № 9»</w:t>
      </w:r>
      <w:r w:rsidRPr="00AD5A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D5AB0">
        <w:rPr>
          <w:rFonts w:ascii="Times New Roman" w:hAnsi="Times New Roman" w:cs="Times New Roman"/>
          <w:sz w:val="24"/>
          <w:szCs w:val="24"/>
        </w:rPr>
        <w:t xml:space="preserve">Срок действия договора  до 31.12.2013 г.  </w:t>
      </w:r>
    </w:p>
    <w:p w:rsidR="00F0293B" w:rsidRPr="00EB75DB" w:rsidRDefault="00F0293B" w:rsidP="00A2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AB0">
        <w:rPr>
          <w:rFonts w:ascii="Times New Roman" w:hAnsi="Times New Roman" w:cs="Times New Roman"/>
          <w:sz w:val="24"/>
          <w:szCs w:val="24"/>
          <w:lang w:eastAsia="ru-RU"/>
        </w:rPr>
        <w:t>Согласно выставленной товарной  накладной  от 02.12.2013 г. № 87  были приобретены рубильник ЯПБВУ-100А УР на сумму 3074,00 руб. и  контактор КМН 2340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3695,41 руб. Платежным поручением от 2012.2013 г. № 15281 произведена оплата в размере 6 769,41 руб.</w:t>
      </w:r>
    </w:p>
    <w:p w:rsidR="00F0293B" w:rsidRPr="00EB75DB" w:rsidRDefault="00F0293B" w:rsidP="00A22AD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DB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</w:t>
      </w:r>
      <w:r w:rsidR="00AD5AB0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EB75DB">
        <w:rPr>
          <w:rFonts w:ascii="Times New Roman" w:hAnsi="Times New Roman" w:cs="Times New Roman"/>
          <w:sz w:val="24"/>
          <w:szCs w:val="24"/>
        </w:rPr>
        <w:t xml:space="preserve">расходов  на  реализацию мероприятий проектов народных инициатив в 2013 году обнаружены нарушения. </w:t>
      </w:r>
    </w:p>
    <w:p w:rsidR="00F0293B" w:rsidRPr="00EB75DB" w:rsidRDefault="00F0293B" w:rsidP="00AD5A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B75DB">
        <w:rPr>
          <w:rFonts w:ascii="Times New Roman" w:hAnsi="Times New Roman" w:cs="Times New Roman"/>
          <w:b w:val="0"/>
          <w:bCs w:val="0"/>
          <w:color w:val="auto"/>
        </w:rPr>
        <w:t>Оплата за поставленную продукцию</w:t>
      </w:r>
      <w:r w:rsidRPr="00EB75DB">
        <w:rPr>
          <w:rFonts w:ascii="Times New Roman" w:hAnsi="Times New Roman" w:cs="Times New Roman"/>
          <w:color w:val="auto"/>
        </w:rPr>
        <w:t xml:space="preserve"> </w:t>
      </w:r>
      <w:r w:rsidRPr="00EB75DB">
        <w:rPr>
          <w:rFonts w:ascii="Times New Roman" w:hAnsi="Times New Roman" w:cs="Times New Roman"/>
          <w:b w:val="0"/>
          <w:bCs w:val="0"/>
          <w:color w:val="auto"/>
        </w:rPr>
        <w:t>была произведена по КОСГУ 340  «Увеличение стоимости материальных запасов».</w:t>
      </w:r>
      <w:r w:rsidR="00AD5AB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EB75DB">
        <w:rPr>
          <w:rFonts w:ascii="Times New Roman" w:hAnsi="Times New Roman" w:cs="Times New Roman"/>
          <w:b w:val="0"/>
          <w:bCs w:val="0"/>
          <w:color w:val="auto"/>
        </w:rPr>
        <w:t>В соответствии с ОКОФ по коду 14 31200200   аппаратура электрическая низковольтная (до 1000 В) выключатели, контакторы, рубильники, реле управления и защиты, пускатели, коммутаторы, усилители магнитные, дроссели  управления, панели распределительные, щитки  осветительные, устройства катодной защита  включена в состав основных средств.</w:t>
      </w:r>
    </w:p>
    <w:p w:rsidR="00F0293B" w:rsidRPr="00EB75DB" w:rsidRDefault="00F0293B" w:rsidP="00AD5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п.45 Инструкции </w:t>
      </w:r>
      <w:r w:rsidRPr="00EB75DB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 157н от 01.12.2010 г., п.4 раздела 1  Инструкции N 162н от 06.12.2010 г. приобретенное оборудование учитывается на счете аналитического учета 0 101 04 310 «Машины и оборудование».  </w:t>
      </w:r>
      <w:r w:rsidRPr="00EB75DB">
        <w:rPr>
          <w:rFonts w:ascii="Times New Roman" w:hAnsi="Times New Roman" w:cs="Times New Roman"/>
          <w:sz w:val="24"/>
          <w:szCs w:val="24"/>
        </w:rPr>
        <w:t xml:space="preserve"> Согласно Указаниям о порядке применения бюджетной классификации Российской Федерации на 2013 год и на плановый период 2014 и 2015 годов», утвержденных приказом Минфина России от 21.12.2011 г. N 180н, приобретение оборудования должно осуществляться за счет подстатьи 310 «Увеличение стоимости основных средств»  КОСГУ. Неправильное  отражение расходов  по КОСГУ  влечет   другое  нарушение – балансовая стоимость имущества не определена,  на баланс учреждения   имущество не поставлено.</w:t>
      </w:r>
    </w:p>
    <w:p w:rsidR="00F0293B" w:rsidRPr="00EB75DB" w:rsidRDefault="00F0293B" w:rsidP="00A22AD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DB">
        <w:rPr>
          <w:rFonts w:ascii="Times New Roman" w:hAnsi="Times New Roman" w:cs="Times New Roman"/>
          <w:sz w:val="24"/>
          <w:szCs w:val="24"/>
        </w:rPr>
        <w:t>Согласно Реестру  муниципального имущества муниципального образования Киренский район (Раздел «Здания, сооружения») здание школы является муниципальным имуществом муниципального образования Киренский район. Однако на момент проверки соответствующие изменения в части увеличения балансовой стоимости в Реестр  муниципального имущества муниципального образования Киренский район не внесены.</w:t>
      </w:r>
    </w:p>
    <w:p w:rsidR="00F0293B" w:rsidRPr="00EB75DB" w:rsidRDefault="00F0293B" w:rsidP="00A2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EB75DB" w:rsidRDefault="00F0293B" w:rsidP="00A2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5DB">
        <w:rPr>
          <w:rFonts w:ascii="Times New Roman" w:hAnsi="Times New Roman" w:cs="Times New Roman"/>
          <w:sz w:val="24"/>
          <w:szCs w:val="24"/>
        </w:rPr>
        <w:t xml:space="preserve">12. 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поставки товара от 11.12.2013 г. № 87/38 </w:t>
      </w:r>
      <w:r w:rsidRPr="00EB75DB">
        <w:rPr>
          <w:rFonts w:ascii="Times New Roman" w:hAnsi="Times New Roman" w:cs="Times New Roman"/>
          <w:sz w:val="24"/>
          <w:szCs w:val="24"/>
        </w:rPr>
        <w:t>в МКОУ «Средняя общеобразовательная школа с.Макарово»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>. Согласно выставленной товарной  накладной  от 02.12.2013 г. № 87 для ремонта котельной были приобретены электродвигатель АИР100</w:t>
      </w:r>
      <w:r w:rsidRPr="00EB75DB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 (5.5  кВТ) на сумму 13000,01 руб., втулка топки ТШПм-1,45 2 шт. на сумму 500,00 руб., реле времени ВС-33 на сумму 9741,96 руб., шурующая планка ТШПм-1,45 2 шт. на сумму 18000,00 руб. </w:t>
      </w:r>
      <w:r w:rsidR="005B536B" w:rsidRPr="00EB75DB">
        <w:rPr>
          <w:rFonts w:ascii="Times New Roman" w:hAnsi="Times New Roman" w:cs="Times New Roman"/>
          <w:sz w:val="24"/>
          <w:szCs w:val="24"/>
          <w:lang w:eastAsia="ru-RU"/>
        </w:rPr>
        <w:t>Согласно выставленной товарной накладной от 18.12.2013 г. № 40 о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плата произведена </w:t>
      </w:r>
      <w:r w:rsidR="005B536B"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платежным поручением от </w:t>
      </w:r>
      <w:r w:rsidRPr="00EB75DB">
        <w:rPr>
          <w:rFonts w:ascii="Times New Roman" w:hAnsi="Times New Roman" w:cs="Times New Roman"/>
          <w:sz w:val="24"/>
          <w:szCs w:val="24"/>
          <w:lang w:eastAsia="ru-RU"/>
        </w:rPr>
        <w:t>20.12.2013 г. № 15279 на сумму 13000,01 руб. и платежным поручением от 20.12.2013 г. № 15280 на сумму 28241,96 руб.</w:t>
      </w:r>
    </w:p>
    <w:p w:rsidR="00F0293B" w:rsidRPr="00EB75DB" w:rsidRDefault="00F0293B" w:rsidP="00147A2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DB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</w:t>
      </w:r>
      <w:r w:rsidR="00AD5AB0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EB75DB">
        <w:rPr>
          <w:rFonts w:ascii="Times New Roman" w:hAnsi="Times New Roman" w:cs="Times New Roman"/>
          <w:sz w:val="24"/>
          <w:szCs w:val="24"/>
        </w:rPr>
        <w:t xml:space="preserve">расходов  на  реализацию проектов народных инициатив в 2013 году нарушения не обнаружены. </w:t>
      </w:r>
    </w:p>
    <w:p w:rsidR="00F0293B" w:rsidRPr="00EB75DB" w:rsidRDefault="00F0293B" w:rsidP="001C1C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DB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Приобретенное имущество </w:t>
      </w:r>
      <w:r w:rsidRPr="00EB75DB">
        <w:rPr>
          <w:rFonts w:ascii="Times New Roman" w:hAnsi="Times New Roman" w:cs="Times New Roman"/>
          <w:sz w:val="24"/>
          <w:szCs w:val="24"/>
        </w:rPr>
        <w:t>на баланс поставлено и учитывается на соответствующих счетах  бухгалтерского учета.</w:t>
      </w:r>
    </w:p>
    <w:p w:rsidR="00F0293B" w:rsidRDefault="00F0293B" w:rsidP="00D9608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DB">
        <w:rPr>
          <w:rFonts w:ascii="Times New Roman" w:hAnsi="Times New Roman" w:cs="Times New Roman"/>
          <w:sz w:val="24"/>
          <w:szCs w:val="24"/>
        </w:rPr>
        <w:t>Согласно Реестру  муниципального имущества муниципального образования Киренский район (Раздел «Здания, сооружения») здание котельной является муниципальным имуществом муниципального обра</w:t>
      </w:r>
      <w:r w:rsidR="00AD5AB0">
        <w:rPr>
          <w:rFonts w:ascii="Times New Roman" w:hAnsi="Times New Roman" w:cs="Times New Roman"/>
          <w:sz w:val="24"/>
          <w:szCs w:val="24"/>
        </w:rPr>
        <w:t>зования Киренский район. Однако</w:t>
      </w:r>
      <w:r w:rsidRPr="00EB75DB">
        <w:rPr>
          <w:rFonts w:ascii="Times New Roman" w:hAnsi="Times New Roman" w:cs="Times New Roman"/>
          <w:sz w:val="24"/>
          <w:szCs w:val="24"/>
        </w:rPr>
        <w:t xml:space="preserve"> на момент проверки соответствующие изменения в Реестр  муниципального имущества муниципального образования Киренский район не внесены.</w:t>
      </w:r>
    </w:p>
    <w:p w:rsidR="0060377B" w:rsidRPr="00EB75DB" w:rsidRDefault="0060377B" w:rsidP="00D9608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Default="00F0293B" w:rsidP="00D9608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93B" w:rsidRPr="00CF5556" w:rsidRDefault="00F0293B" w:rsidP="00CF555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5556">
        <w:rPr>
          <w:rFonts w:ascii="Times New Roman" w:hAnsi="Times New Roman" w:cs="Times New Roman"/>
          <w:sz w:val="24"/>
          <w:szCs w:val="24"/>
          <w:u w:val="single"/>
        </w:rPr>
        <w:lastRenderedPageBreak/>
        <w:t>Администрация Киренского муниципального района</w:t>
      </w:r>
    </w:p>
    <w:p w:rsidR="00F0293B" w:rsidRPr="00CB7939" w:rsidRDefault="00F0293B" w:rsidP="00CB7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93B" w:rsidRPr="002A5544" w:rsidRDefault="00F0293B" w:rsidP="00CF5556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4">
        <w:rPr>
          <w:rFonts w:ascii="Times New Roman" w:hAnsi="Times New Roman" w:cs="Times New Roman"/>
          <w:sz w:val="24"/>
          <w:szCs w:val="24"/>
        </w:rPr>
        <w:t>В целях реализации мероприятий перечня проектов народных инициатив было заключено два договора на  поставку оборудования для детской площадки и договор на его установку.</w:t>
      </w:r>
    </w:p>
    <w:p w:rsidR="00F0293B" w:rsidRPr="0060377B" w:rsidRDefault="00F0293B" w:rsidP="002A55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544">
        <w:rPr>
          <w:rFonts w:ascii="Times New Roman" w:hAnsi="Times New Roman" w:cs="Times New Roman"/>
          <w:sz w:val="24"/>
          <w:szCs w:val="24"/>
        </w:rPr>
        <w:t xml:space="preserve">Во втором и третьем кварталах 2013 года </w:t>
      </w:r>
      <w:r w:rsidRPr="002A554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2A5544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были заключены договоры </w:t>
      </w:r>
      <w:r w:rsidRPr="002A5544">
        <w:rPr>
          <w:rFonts w:ascii="Times New Roman" w:hAnsi="Times New Roman" w:cs="Times New Roman"/>
          <w:sz w:val="24"/>
          <w:szCs w:val="24"/>
          <w:lang w:eastAsia="ru-RU"/>
        </w:rPr>
        <w:t xml:space="preserve">от 24.06.2013 г. </w:t>
      </w:r>
      <w:r w:rsidRPr="002A5544">
        <w:rPr>
          <w:rFonts w:ascii="Times New Roman" w:hAnsi="Times New Roman" w:cs="Times New Roman"/>
          <w:sz w:val="24"/>
          <w:szCs w:val="24"/>
        </w:rPr>
        <w:t xml:space="preserve">№ </w:t>
      </w:r>
      <w:r w:rsidRPr="002A5544">
        <w:rPr>
          <w:rFonts w:ascii="Times New Roman" w:hAnsi="Times New Roman" w:cs="Times New Roman"/>
          <w:sz w:val="24"/>
          <w:szCs w:val="24"/>
          <w:lang w:eastAsia="ru-RU"/>
        </w:rPr>
        <w:t xml:space="preserve">16-13 </w:t>
      </w:r>
      <w:r w:rsidRPr="002A5544">
        <w:rPr>
          <w:rFonts w:ascii="Times New Roman" w:hAnsi="Times New Roman" w:cs="Times New Roman"/>
          <w:sz w:val="24"/>
          <w:szCs w:val="24"/>
        </w:rPr>
        <w:t xml:space="preserve">и от 05.07.2013 г. № 17-13 на поставку оборудования для детской площадки с одним и тем же поставщиком ООО «Меркурий» на сумму 72 200,00 рублей и 71 350,00 рублей соответственно. Указанные обстоятельства свидетельствуют о том, что имело место </w:t>
      </w:r>
      <w:r w:rsidRPr="0060377B">
        <w:rPr>
          <w:rFonts w:ascii="Times New Roman" w:hAnsi="Times New Roman" w:cs="Times New Roman"/>
          <w:sz w:val="24"/>
          <w:szCs w:val="24"/>
        </w:rPr>
        <w:t>искусственное дробление объема поставляемого товара, чтобы их стоимость позволила уклониться от размещения заказа путем проведения торгов или запроса котировок, что свидетельствует о неэффективном и неэкономном расходовании средств.</w:t>
      </w:r>
    </w:p>
    <w:p w:rsidR="00933932" w:rsidRPr="0060377B" w:rsidRDefault="00AD5AB0" w:rsidP="00933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заключенному </w:t>
      </w:r>
      <w:r w:rsidR="00F0293B" w:rsidRPr="0060377B">
        <w:rPr>
          <w:rFonts w:ascii="Times New Roman" w:hAnsi="Times New Roman" w:cs="Times New Roman"/>
          <w:sz w:val="24"/>
          <w:szCs w:val="24"/>
        </w:rPr>
        <w:t xml:space="preserve">договору № 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16-13 от 24.06.2013 г. с ООО «Меркурий» </w:t>
      </w:r>
      <w:r w:rsidR="00F0293B" w:rsidRPr="0060377B">
        <w:rPr>
          <w:rFonts w:ascii="Times New Roman" w:hAnsi="Times New Roman" w:cs="Times New Roman"/>
          <w:sz w:val="24"/>
          <w:szCs w:val="24"/>
        </w:rPr>
        <w:t>на поставку оборудования для детской площадки на сумму 72200,00 руб.</w:t>
      </w:r>
      <w:r w:rsidR="00F0293B"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, Поставщик осуществляет изготовление (доставку) товара в течение 17 рабочих дней с момента предоплаты товара т.е. до 22.08.2013 года. Однако Поставщик нарушил условия договора в части соблюдения срока поставки товара. Фактически товар поставлен 25.09.2013 года, о чем свидетельствует товарная накладная № 534 от 25.09.13 г. </w:t>
      </w:r>
      <w:r w:rsidR="00933932" w:rsidRPr="0060377B">
        <w:rPr>
          <w:rFonts w:ascii="Times New Roman" w:hAnsi="Times New Roman" w:cs="Times New Roman"/>
          <w:sz w:val="24"/>
          <w:szCs w:val="24"/>
        </w:rPr>
        <w:t>Администрация Киренского муниципального района не воспользовалась правом, предоставленным ей ст.</w:t>
      </w:r>
      <w:r w:rsidR="00A62B0B" w:rsidRPr="0060377B">
        <w:rPr>
          <w:rFonts w:ascii="Times New Roman" w:hAnsi="Times New Roman" w:cs="Times New Roman"/>
          <w:sz w:val="24"/>
          <w:szCs w:val="24"/>
        </w:rPr>
        <w:t xml:space="preserve"> </w:t>
      </w:r>
      <w:r w:rsidR="00933932" w:rsidRPr="0060377B">
        <w:rPr>
          <w:rFonts w:ascii="Times New Roman" w:hAnsi="Times New Roman" w:cs="Times New Roman"/>
          <w:sz w:val="24"/>
          <w:szCs w:val="24"/>
        </w:rPr>
        <w:t xml:space="preserve">521 Гражданского кодекса РФ по взысканию с поставщика </w:t>
      </w:r>
      <w:r w:rsidR="00933932" w:rsidRPr="0060377B">
        <w:rPr>
          <w:rFonts w:ascii="Times New Roman" w:hAnsi="Times New Roman" w:cs="Times New Roman"/>
          <w:sz w:val="24"/>
          <w:szCs w:val="24"/>
          <w:lang w:eastAsia="ru-RU"/>
        </w:rPr>
        <w:t>неустойки за просрочку поставки товара до фактического исполнения им своих обязательств.</w:t>
      </w:r>
    </w:p>
    <w:p w:rsidR="00933932" w:rsidRPr="0060377B" w:rsidRDefault="00F0293B" w:rsidP="00933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- Согласно заключенному </w:t>
      </w:r>
      <w:r w:rsidRPr="0060377B">
        <w:rPr>
          <w:rFonts w:ascii="Times New Roman" w:hAnsi="Times New Roman" w:cs="Times New Roman"/>
          <w:sz w:val="24"/>
          <w:szCs w:val="24"/>
        </w:rPr>
        <w:t xml:space="preserve">договору № 17-13 от 05.07.2013 г. 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с ООО «Меркурий» </w:t>
      </w:r>
      <w:r w:rsidRPr="0060377B">
        <w:rPr>
          <w:rFonts w:ascii="Times New Roman" w:hAnsi="Times New Roman" w:cs="Times New Roman"/>
          <w:sz w:val="24"/>
          <w:szCs w:val="24"/>
        </w:rPr>
        <w:t>на поставку оборудования для детской площадки на сумму 71350,00 руб.</w:t>
      </w:r>
      <w:r w:rsidRPr="0060377B">
        <w:rPr>
          <w:rFonts w:ascii="Times New Roman" w:hAnsi="Times New Roman" w:cs="Times New Roman"/>
          <w:sz w:val="24"/>
          <w:szCs w:val="24"/>
          <w:lang w:eastAsia="ru-RU"/>
        </w:rPr>
        <w:t xml:space="preserve">, Поставщик осуществляет изготовление (доставку) товара в течение 17 рабочих дней с момента предоплаты товара т.е. до 22.08.2013 года. Однако Поставщик нарушил условия договора в части соблюдения срока поставки товара. Фактически товар поставлен 25.09.2013 года, о чем свидетельствует товарная накладная № 533 от 25.09.13 г. </w:t>
      </w:r>
      <w:r w:rsidR="00933932" w:rsidRPr="0060377B">
        <w:rPr>
          <w:rFonts w:ascii="Times New Roman" w:hAnsi="Times New Roman" w:cs="Times New Roman"/>
          <w:sz w:val="24"/>
          <w:szCs w:val="24"/>
        </w:rPr>
        <w:t>Администрация Киренского муниципального района не воспользовалась правом, предоставленным ей ст.</w:t>
      </w:r>
      <w:r w:rsidR="00A62B0B" w:rsidRPr="0060377B">
        <w:rPr>
          <w:rFonts w:ascii="Times New Roman" w:hAnsi="Times New Roman" w:cs="Times New Roman"/>
          <w:sz w:val="24"/>
          <w:szCs w:val="24"/>
        </w:rPr>
        <w:t xml:space="preserve"> </w:t>
      </w:r>
      <w:r w:rsidR="00933932" w:rsidRPr="0060377B">
        <w:rPr>
          <w:rFonts w:ascii="Times New Roman" w:hAnsi="Times New Roman" w:cs="Times New Roman"/>
          <w:sz w:val="24"/>
          <w:szCs w:val="24"/>
        </w:rPr>
        <w:t xml:space="preserve">521 Гражданского кодекса РФ по взысканию с поставщика </w:t>
      </w:r>
      <w:r w:rsidR="00933932" w:rsidRPr="0060377B">
        <w:rPr>
          <w:rFonts w:ascii="Times New Roman" w:hAnsi="Times New Roman" w:cs="Times New Roman"/>
          <w:sz w:val="24"/>
          <w:szCs w:val="24"/>
          <w:lang w:eastAsia="ru-RU"/>
        </w:rPr>
        <w:t>неустойки за просрочку поставки товара до фактического исполнения им своих обязательств.</w:t>
      </w:r>
    </w:p>
    <w:p w:rsidR="00F0293B" w:rsidRPr="0060377B" w:rsidRDefault="00F0293B" w:rsidP="00AD5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</w:t>
      </w:r>
      <w:r w:rsidR="00AD5AB0" w:rsidRPr="0060377B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60377B">
        <w:rPr>
          <w:rFonts w:ascii="Times New Roman" w:hAnsi="Times New Roman" w:cs="Times New Roman"/>
          <w:sz w:val="24"/>
          <w:szCs w:val="24"/>
        </w:rPr>
        <w:t xml:space="preserve">расходов  на  реализацию мероприятий проектов народных инициатив в 2013 году по поставке оборудования для детской площадки обнаружены нарушения. </w:t>
      </w:r>
    </w:p>
    <w:p w:rsidR="00F0293B" w:rsidRPr="0060377B" w:rsidRDefault="00F0293B" w:rsidP="00AD5AB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В нарушение </w:t>
      </w:r>
      <w:hyperlink r:id="rId26" w:history="1">
        <w:r w:rsidRPr="0060377B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Приказа Минфина РФ от 21 декабря 2012 г. N 171н "Об утверждении Указаний о порядке применения бюджетной классификации Российской Федерации на 2013 год и на плановый период 2014 и 2015 годов"</w:t>
        </w:r>
      </w:hyperlink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 оплата за поставку оборудования для детских площадок  на сумму 143 550,00</w:t>
      </w:r>
      <w:r w:rsidRPr="0060377B">
        <w:rPr>
          <w:rFonts w:ascii="Times New Roman" w:hAnsi="Times New Roman" w:cs="Times New Roman"/>
          <w:color w:val="auto"/>
        </w:rPr>
        <w:t xml:space="preserve"> </w:t>
      </w:r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руб. была произведена по КОСГУ 226 «Прочие работы, услуги». Тогда как расходы по оплате договоров </w:t>
      </w:r>
      <w:r w:rsidRPr="0060377B">
        <w:rPr>
          <w:rFonts w:ascii="Times New Roman" w:hAnsi="Times New Roman" w:cs="Times New Roman"/>
          <w:b w:val="0"/>
          <w:bCs w:val="0"/>
        </w:rPr>
        <w:t xml:space="preserve">на строительство, приобретение (изготовление) объектов, относящихся к основным средствам в соответствии с Указаниями о порядке применения бюджетной классификации Российской Федерации на 2013 год и на плановый период 2014 и 2015 годов», утвержденных приказом Минфина России от 21.12.2011 г. N 180н, </w:t>
      </w:r>
      <w:r w:rsidRPr="0060377B">
        <w:rPr>
          <w:rFonts w:ascii="Times New Roman" w:hAnsi="Times New Roman" w:cs="Times New Roman"/>
          <w:b w:val="0"/>
          <w:bCs w:val="0"/>
          <w:color w:val="auto"/>
        </w:rPr>
        <w:t xml:space="preserve">должны относиться на статью 310 «Увеличение стоимости основных средств». </w:t>
      </w:r>
      <w:r w:rsidRPr="0060377B">
        <w:rPr>
          <w:rFonts w:ascii="Times New Roman" w:hAnsi="Times New Roman" w:cs="Times New Roman"/>
          <w:b w:val="0"/>
          <w:bCs w:val="0"/>
        </w:rPr>
        <w:t xml:space="preserve">Неправильное  отражение расходов  по КОСГУ  влечет   другое  нарушение – балансовая стоимость имущества не определена,  на баланс  администрации имущество не поставлено. </w:t>
      </w:r>
    </w:p>
    <w:p w:rsidR="00F0293B" w:rsidRPr="0060377B" w:rsidRDefault="00F0293B" w:rsidP="00AD5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п.45 Инструкции </w:t>
      </w:r>
      <w:r w:rsidRPr="0060377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60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157н от 01.12.2010 г., п.4 раздела 1  Инструкции N 162н от 06.12.2010 г. приобретенное оборудование учитывается на соответствующем счете </w:t>
      </w:r>
      <w:r w:rsidRPr="0060377B"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Pr="0060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60377B">
        <w:rPr>
          <w:rFonts w:ascii="Times New Roman" w:hAnsi="Times New Roman" w:cs="Times New Roman"/>
        </w:rPr>
        <w:t xml:space="preserve"> </w:t>
      </w:r>
    </w:p>
    <w:p w:rsidR="00F0293B" w:rsidRPr="0060377B" w:rsidRDefault="00F0293B" w:rsidP="00F67F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 xml:space="preserve">В Реестр  муниципального имущества муниципального образования Киренский район оборудование для детской площадки не внесено. </w:t>
      </w:r>
    </w:p>
    <w:p w:rsidR="00F0293B" w:rsidRPr="0060377B" w:rsidRDefault="00F0293B" w:rsidP="00E9223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Киренского муниципального района сформирован земельный участок для размещения  детской площадки общей площадью 523,0 кв.м. с кадастровым номером 38:09:090301:69.  </w:t>
      </w:r>
    </w:p>
    <w:p w:rsidR="00F0293B" w:rsidRPr="0060377B" w:rsidRDefault="00F0293B" w:rsidP="00E9223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7B">
        <w:rPr>
          <w:rFonts w:ascii="Times New Roman" w:hAnsi="Times New Roman" w:cs="Times New Roman"/>
          <w:sz w:val="24"/>
          <w:szCs w:val="24"/>
        </w:rPr>
        <w:t>По сути, детская игровая площадка не имеет «хозяина». Данные элементы конструкций являются муниципальной собственностью, жилищным и иным организациям не передавались, договоры на обслуживание не заключались. Средства бюджета муниципального образования Киренский район на их содержание не предусмотрены.</w:t>
      </w:r>
    </w:p>
    <w:p w:rsidR="00F0293B" w:rsidRPr="00933932" w:rsidRDefault="00F0293B" w:rsidP="0031134C">
      <w:pPr>
        <w:pStyle w:val="22"/>
        <w:shd w:val="clear" w:color="auto" w:fill="auto"/>
        <w:tabs>
          <w:tab w:val="left" w:pos="8046"/>
          <w:tab w:val="left" w:pos="9923"/>
          <w:tab w:val="left" w:pos="10206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377B">
        <w:rPr>
          <w:rFonts w:ascii="Times New Roman" w:hAnsi="Times New Roman"/>
          <w:sz w:val="24"/>
          <w:szCs w:val="24"/>
        </w:rPr>
        <w:t>Средства областного бюджета, выделенные  муниципальному образованию Киренский район  на  реализацию мероприятий  перечня  проектов народных инициатив в 2013 году, были использованы не полностью. Поступила субсидия в сумме 4 624 400,00 руб. Использованы средства в сумме 4 609 044,27 руб. Неиспользованный остаток средств областного бюджета в размере 16 355,73 руб. был возвращен 15.01.2014</w:t>
      </w:r>
      <w:r w:rsidR="005B536B" w:rsidRPr="0060377B">
        <w:rPr>
          <w:rFonts w:ascii="Times New Roman" w:hAnsi="Times New Roman"/>
          <w:sz w:val="24"/>
          <w:szCs w:val="24"/>
        </w:rPr>
        <w:t xml:space="preserve"> </w:t>
      </w:r>
      <w:r w:rsidRPr="0060377B">
        <w:rPr>
          <w:rFonts w:ascii="Times New Roman" w:hAnsi="Times New Roman"/>
          <w:sz w:val="24"/>
          <w:szCs w:val="24"/>
        </w:rPr>
        <w:t>г, что</w:t>
      </w:r>
      <w:r w:rsidRPr="00933932">
        <w:rPr>
          <w:rFonts w:ascii="Times New Roman" w:hAnsi="Times New Roman"/>
          <w:sz w:val="24"/>
          <w:szCs w:val="24"/>
        </w:rPr>
        <w:t xml:space="preserve"> соответствует сроку возврата, установленному Министерством экономического развития Иркутской области.</w:t>
      </w:r>
    </w:p>
    <w:p w:rsidR="00F0293B" w:rsidRPr="00FE4FB1" w:rsidRDefault="00F0293B" w:rsidP="0001197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60377B" w:rsidRPr="00CA1F5A" w:rsidRDefault="0060377B" w:rsidP="0060377B">
      <w:pPr>
        <w:pStyle w:val="a7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7B" w:rsidRPr="007118AC" w:rsidRDefault="0060377B" w:rsidP="0060377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Руководитель проверки</w:t>
      </w:r>
    </w:p>
    <w:p w:rsidR="0060377B" w:rsidRPr="007118AC" w:rsidRDefault="0060377B" w:rsidP="0060377B">
      <w:pPr>
        <w:pStyle w:val="a7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аудитор КСП района                                                                   М.А.Князева</w:t>
      </w:r>
    </w:p>
    <w:p w:rsidR="0060377B" w:rsidRPr="007118AC" w:rsidRDefault="0060377B" w:rsidP="0060377B">
      <w:pPr>
        <w:pStyle w:val="a7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77B" w:rsidRPr="007118AC" w:rsidRDefault="0060377B" w:rsidP="0060377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Проверяющий</w:t>
      </w:r>
    </w:p>
    <w:p w:rsidR="0060377B" w:rsidRPr="00CA1F5A" w:rsidRDefault="0060377B" w:rsidP="00603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 xml:space="preserve">инспектор КСП района                                                               </w:t>
      </w:r>
      <w:r w:rsidRPr="00A34B69">
        <w:rPr>
          <w:rFonts w:ascii="Times New Roman" w:hAnsi="Times New Roman" w:cs="Times New Roman"/>
          <w:b/>
          <w:sz w:val="24"/>
          <w:szCs w:val="24"/>
        </w:rPr>
        <w:t>Е.А.Горбунова</w:t>
      </w:r>
      <w:r w:rsidRPr="00A34B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293B" w:rsidRPr="00B93E4B" w:rsidRDefault="00F0293B" w:rsidP="0060377B">
      <w:pPr>
        <w:pStyle w:val="a7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293B" w:rsidRPr="00B93E4B" w:rsidSect="0060377B">
      <w:footerReference w:type="default" r:id="rId27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EC" w:rsidRDefault="001165EC">
      <w:r>
        <w:separator/>
      </w:r>
    </w:p>
  </w:endnote>
  <w:endnote w:type="continuationSeparator" w:id="0">
    <w:p w:rsidR="001165EC" w:rsidRDefault="0011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B0" w:rsidRDefault="00440CD9" w:rsidP="00347296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D5AB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1B89">
      <w:rPr>
        <w:rStyle w:val="ab"/>
        <w:noProof/>
      </w:rPr>
      <w:t>3</w:t>
    </w:r>
    <w:r>
      <w:rPr>
        <w:rStyle w:val="ab"/>
      </w:rPr>
      <w:fldChar w:fldCharType="end"/>
    </w:r>
  </w:p>
  <w:p w:rsidR="00AD5AB0" w:rsidRDefault="00AD5AB0" w:rsidP="00FC28D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EC" w:rsidRDefault="001165EC">
      <w:r>
        <w:separator/>
      </w:r>
    </w:p>
  </w:footnote>
  <w:footnote w:type="continuationSeparator" w:id="0">
    <w:p w:rsidR="001165EC" w:rsidRDefault="00116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72DA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/>
      </w:rPr>
    </w:lvl>
  </w:abstractNum>
  <w:abstractNum w:abstractNumId="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11CD0F58"/>
    <w:multiLevelType w:val="hybridMultilevel"/>
    <w:tmpl w:val="74683448"/>
    <w:lvl w:ilvl="0" w:tplc="C6EE149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7053ED"/>
    <w:multiLevelType w:val="hybridMultilevel"/>
    <w:tmpl w:val="C7E0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9AD1F3F"/>
    <w:multiLevelType w:val="hybridMultilevel"/>
    <w:tmpl w:val="F8FEB190"/>
    <w:lvl w:ilvl="0" w:tplc="45A8AD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003DA"/>
    <w:multiLevelType w:val="hybridMultilevel"/>
    <w:tmpl w:val="E152BA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427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2DD5E58"/>
    <w:multiLevelType w:val="hybridMultilevel"/>
    <w:tmpl w:val="2AA8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32153"/>
    <w:multiLevelType w:val="hybridMultilevel"/>
    <w:tmpl w:val="6A2C80E0"/>
    <w:lvl w:ilvl="0" w:tplc="9C46D1CC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513029F"/>
    <w:multiLevelType w:val="hybridMultilevel"/>
    <w:tmpl w:val="E152BA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0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DBD"/>
    <w:rsid w:val="00011971"/>
    <w:rsid w:val="000206D6"/>
    <w:rsid w:val="00024B32"/>
    <w:rsid w:val="00031D58"/>
    <w:rsid w:val="00041F24"/>
    <w:rsid w:val="0006606E"/>
    <w:rsid w:val="00067F0C"/>
    <w:rsid w:val="00072BE4"/>
    <w:rsid w:val="00073F4D"/>
    <w:rsid w:val="00075812"/>
    <w:rsid w:val="0007589A"/>
    <w:rsid w:val="00077CF4"/>
    <w:rsid w:val="00082440"/>
    <w:rsid w:val="000832BE"/>
    <w:rsid w:val="00093F5E"/>
    <w:rsid w:val="00094A5F"/>
    <w:rsid w:val="00094FC3"/>
    <w:rsid w:val="00096261"/>
    <w:rsid w:val="000965DE"/>
    <w:rsid w:val="00097F8A"/>
    <w:rsid w:val="000A38A9"/>
    <w:rsid w:val="000A4955"/>
    <w:rsid w:val="000B56C3"/>
    <w:rsid w:val="000C0470"/>
    <w:rsid w:val="000C10B2"/>
    <w:rsid w:val="000C3325"/>
    <w:rsid w:val="000C4C9A"/>
    <w:rsid w:val="000D0033"/>
    <w:rsid w:val="000D03EE"/>
    <w:rsid w:val="000D544F"/>
    <w:rsid w:val="000F1FE5"/>
    <w:rsid w:val="0010010F"/>
    <w:rsid w:val="00100AF6"/>
    <w:rsid w:val="001024E3"/>
    <w:rsid w:val="001120B4"/>
    <w:rsid w:val="0011287B"/>
    <w:rsid w:val="00113301"/>
    <w:rsid w:val="00114360"/>
    <w:rsid w:val="001165EC"/>
    <w:rsid w:val="0011720F"/>
    <w:rsid w:val="00120890"/>
    <w:rsid w:val="00123626"/>
    <w:rsid w:val="00130ED9"/>
    <w:rsid w:val="001315C3"/>
    <w:rsid w:val="001445AD"/>
    <w:rsid w:val="001450FF"/>
    <w:rsid w:val="00147A2C"/>
    <w:rsid w:val="00163CE3"/>
    <w:rsid w:val="001657D1"/>
    <w:rsid w:val="0016583A"/>
    <w:rsid w:val="0017187C"/>
    <w:rsid w:val="00172988"/>
    <w:rsid w:val="001869A7"/>
    <w:rsid w:val="001973AF"/>
    <w:rsid w:val="0019774C"/>
    <w:rsid w:val="001A3043"/>
    <w:rsid w:val="001A5395"/>
    <w:rsid w:val="001A6105"/>
    <w:rsid w:val="001A64DC"/>
    <w:rsid w:val="001C1C2C"/>
    <w:rsid w:val="001C35DF"/>
    <w:rsid w:val="001C78DA"/>
    <w:rsid w:val="001D1B07"/>
    <w:rsid w:val="001D24F7"/>
    <w:rsid w:val="001D26BD"/>
    <w:rsid w:val="0020028F"/>
    <w:rsid w:val="00200C8C"/>
    <w:rsid w:val="00207654"/>
    <w:rsid w:val="0021005D"/>
    <w:rsid w:val="002139D4"/>
    <w:rsid w:val="00214825"/>
    <w:rsid w:val="00216029"/>
    <w:rsid w:val="002177E1"/>
    <w:rsid w:val="00227B9C"/>
    <w:rsid w:val="002376C0"/>
    <w:rsid w:val="002426EB"/>
    <w:rsid w:val="00244A3A"/>
    <w:rsid w:val="00244EF0"/>
    <w:rsid w:val="00244F87"/>
    <w:rsid w:val="0024521F"/>
    <w:rsid w:val="00247CA1"/>
    <w:rsid w:val="00256D08"/>
    <w:rsid w:val="00270499"/>
    <w:rsid w:val="00286488"/>
    <w:rsid w:val="0028687A"/>
    <w:rsid w:val="00286D08"/>
    <w:rsid w:val="00295051"/>
    <w:rsid w:val="002A327C"/>
    <w:rsid w:val="002A5544"/>
    <w:rsid w:val="002B3186"/>
    <w:rsid w:val="002B3660"/>
    <w:rsid w:val="002B6A12"/>
    <w:rsid w:val="002C3DBD"/>
    <w:rsid w:val="002C6CF7"/>
    <w:rsid w:val="002D3168"/>
    <w:rsid w:val="002D4B23"/>
    <w:rsid w:val="002E5280"/>
    <w:rsid w:val="002E7C8B"/>
    <w:rsid w:val="002F145F"/>
    <w:rsid w:val="00304FF8"/>
    <w:rsid w:val="00307DA4"/>
    <w:rsid w:val="00307F35"/>
    <w:rsid w:val="0031134C"/>
    <w:rsid w:val="00316746"/>
    <w:rsid w:val="003209D6"/>
    <w:rsid w:val="003314DB"/>
    <w:rsid w:val="003321E7"/>
    <w:rsid w:val="0034008A"/>
    <w:rsid w:val="0034040E"/>
    <w:rsid w:val="0034198F"/>
    <w:rsid w:val="00345CBC"/>
    <w:rsid w:val="00347296"/>
    <w:rsid w:val="0035027E"/>
    <w:rsid w:val="00364855"/>
    <w:rsid w:val="00372019"/>
    <w:rsid w:val="00373145"/>
    <w:rsid w:val="00376CA2"/>
    <w:rsid w:val="00382501"/>
    <w:rsid w:val="00382EF9"/>
    <w:rsid w:val="00383F49"/>
    <w:rsid w:val="00386AFB"/>
    <w:rsid w:val="00396765"/>
    <w:rsid w:val="003A076C"/>
    <w:rsid w:val="003B3258"/>
    <w:rsid w:val="003B5D78"/>
    <w:rsid w:val="003B6C22"/>
    <w:rsid w:val="003C3623"/>
    <w:rsid w:val="003C3A70"/>
    <w:rsid w:val="003C77DC"/>
    <w:rsid w:val="003D071A"/>
    <w:rsid w:val="003E3405"/>
    <w:rsid w:val="003E36AA"/>
    <w:rsid w:val="003E70B8"/>
    <w:rsid w:val="003F3788"/>
    <w:rsid w:val="004046E2"/>
    <w:rsid w:val="00406175"/>
    <w:rsid w:val="00407594"/>
    <w:rsid w:val="00410F28"/>
    <w:rsid w:val="00413728"/>
    <w:rsid w:val="00413EAA"/>
    <w:rsid w:val="00414286"/>
    <w:rsid w:val="00440CD9"/>
    <w:rsid w:val="00444308"/>
    <w:rsid w:val="00447F06"/>
    <w:rsid w:val="00450750"/>
    <w:rsid w:val="0045234B"/>
    <w:rsid w:val="0046453D"/>
    <w:rsid w:val="0047407F"/>
    <w:rsid w:val="00486B98"/>
    <w:rsid w:val="0049139D"/>
    <w:rsid w:val="00496756"/>
    <w:rsid w:val="004967B8"/>
    <w:rsid w:val="004B4044"/>
    <w:rsid w:val="004C065E"/>
    <w:rsid w:val="004D7083"/>
    <w:rsid w:val="004E734F"/>
    <w:rsid w:val="004F11E3"/>
    <w:rsid w:val="004F327A"/>
    <w:rsid w:val="004F5416"/>
    <w:rsid w:val="005012AF"/>
    <w:rsid w:val="00507837"/>
    <w:rsid w:val="00525A91"/>
    <w:rsid w:val="00541DE0"/>
    <w:rsid w:val="0054403E"/>
    <w:rsid w:val="005456D9"/>
    <w:rsid w:val="0054634C"/>
    <w:rsid w:val="0055354A"/>
    <w:rsid w:val="005536CC"/>
    <w:rsid w:val="005558D0"/>
    <w:rsid w:val="0056624E"/>
    <w:rsid w:val="00566D12"/>
    <w:rsid w:val="0057041A"/>
    <w:rsid w:val="005754F6"/>
    <w:rsid w:val="005764B8"/>
    <w:rsid w:val="005A55C2"/>
    <w:rsid w:val="005B03A9"/>
    <w:rsid w:val="005B1D13"/>
    <w:rsid w:val="005B4D0F"/>
    <w:rsid w:val="005B536B"/>
    <w:rsid w:val="005C6CCE"/>
    <w:rsid w:val="005D478E"/>
    <w:rsid w:val="005D4AB6"/>
    <w:rsid w:val="00602692"/>
    <w:rsid w:val="00602706"/>
    <w:rsid w:val="0060377B"/>
    <w:rsid w:val="006042CD"/>
    <w:rsid w:val="0060514A"/>
    <w:rsid w:val="00605CCF"/>
    <w:rsid w:val="006165E3"/>
    <w:rsid w:val="0063153D"/>
    <w:rsid w:val="00643E2B"/>
    <w:rsid w:val="00651079"/>
    <w:rsid w:val="006547AA"/>
    <w:rsid w:val="0065633C"/>
    <w:rsid w:val="00680641"/>
    <w:rsid w:val="00691363"/>
    <w:rsid w:val="00695FFC"/>
    <w:rsid w:val="006A00C2"/>
    <w:rsid w:val="006A00C7"/>
    <w:rsid w:val="006A5CC3"/>
    <w:rsid w:val="006B3604"/>
    <w:rsid w:val="006B40B2"/>
    <w:rsid w:val="006B59B2"/>
    <w:rsid w:val="006B6770"/>
    <w:rsid w:val="006B7902"/>
    <w:rsid w:val="006C2DAE"/>
    <w:rsid w:val="006D4BB9"/>
    <w:rsid w:val="006F3CCC"/>
    <w:rsid w:val="00701CBF"/>
    <w:rsid w:val="00701F2B"/>
    <w:rsid w:val="00704287"/>
    <w:rsid w:val="00720DD6"/>
    <w:rsid w:val="00724726"/>
    <w:rsid w:val="00726151"/>
    <w:rsid w:val="0073058A"/>
    <w:rsid w:val="007310AD"/>
    <w:rsid w:val="00741646"/>
    <w:rsid w:val="00745C7B"/>
    <w:rsid w:val="0074707C"/>
    <w:rsid w:val="00756A9A"/>
    <w:rsid w:val="00761C4A"/>
    <w:rsid w:val="00762158"/>
    <w:rsid w:val="00773EC8"/>
    <w:rsid w:val="00775D11"/>
    <w:rsid w:val="00785193"/>
    <w:rsid w:val="007912CC"/>
    <w:rsid w:val="007A2492"/>
    <w:rsid w:val="007B4EA2"/>
    <w:rsid w:val="007C2581"/>
    <w:rsid w:val="007D2112"/>
    <w:rsid w:val="007D785C"/>
    <w:rsid w:val="007E32DB"/>
    <w:rsid w:val="007F2E14"/>
    <w:rsid w:val="00810FD0"/>
    <w:rsid w:val="008202D1"/>
    <w:rsid w:val="0083153F"/>
    <w:rsid w:val="008335DD"/>
    <w:rsid w:val="00844139"/>
    <w:rsid w:val="0085471F"/>
    <w:rsid w:val="00860E13"/>
    <w:rsid w:val="00862AFF"/>
    <w:rsid w:val="00871405"/>
    <w:rsid w:val="008753A3"/>
    <w:rsid w:val="00881B57"/>
    <w:rsid w:val="008A2C12"/>
    <w:rsid w:val="008A6A70"/>
    <w:rsid w:val="008A70F6"/>
    <w:rsid w:val="008A7C08"/>
    <w:rsid w:val="008B1C41"/>
    <w:rsid w:val="008B5EB6"/>
    <w:rsid w:val="008C1B89"/>
    <w:rsid w:val="008D58E8"/>
    <w:rsid w:val="008E4976"/>
    <w:rsid w:val="008E7F80"/>
    <w:rsid w:val="008F3BA6"/>
    <w:rsid w:val="008F4A00"/>
    <w:rsid w:val="008F7672"/>
    <w:rsid w:val="00907125"/>
    <w:rsid w:val="00910262"/>
    <w:rsid w:val="00911D0A"/>
    <w:rsid w:val="00912441"/>
    <w:rsid w:val="00922255"/>
    <w:rsid w:val="009301E4"/>
    <w:rsid w:val="00931650"/>
    <w:rsid w:val="00933932"/>
    <w:rsid w:val="00946865"/>
    <w:rsid w:val="00946CF4"/>
    <w:rsid w:val="00952471"/>
    <w:rsid w:val="009574AE"/>
    <w:rsid w:val="009623EF"/>
    <w:rsid w:val="00973CA4"/>
    <w:rsid w:val="009751BD"/>
    <w:rsid w:val="00977A95"/>
    <w:rsid w:val="009823F3"/>
    <w:rsid w:val="00992273"/>
    <w:rsid w:val="009A1299"/>
    <w:rsid w:val="009A1673"/>
    <w:rsid w:val="009A22D6"/>
    <w:rsid w:val="009A2681"/>
    <w:rsid w:val="009A4CC2"/>
    <w:rsid w:val="009A5A34"/>
    <w:rsid w:val="009A66A9"/>
    <w:rsid w:val="009A731E"/>
    <w:rsid w:val="009B27A9"/>
    <w:rsid w:val="009B7882"/>
    <w:rsid w:val="009C098C"/>
    <w:rsid w:val="009D0694"/>
    <w:rsid w:val="009E1A4D"/>
    <w:rsid w:val="009E3ADA"/>
    <w:rsid w:val="009E3B6D"/>
    <w:rsid w:val="00A0215C"/>
    <w:rsid w:val="00A17B5C"/>
    <w:rsid w:val="00A22438"/>
    <w:rsid w:val="00A22AD7"/>
    <w:rsid w:val="00A234C9"/>
    <w:rsid w:val="00A32A6F"/>
    <w:rsid w:val="00A550F3"/>
    <w:rsid w:val="00A57532"/>
    <w:rsid w:val="00A62B0B"/>
    <w:rsid w:val="00A6479B"/>
    <w:rsid w:val="00A67936"/>
    <w:rsid w:val="00A72B7C"/>
    <w:rsid w:val="00A7489F"/>
    <w:rsid w:val="00A8179E"/>
    <w:rsid w:val="00A82E02"/>
    <w:rsid w:val="00A847D4"/>
    <w:rsid w:val="00A86211"/>
    <w:rsid w:val="00A903F6"/>
    <w:rsid w:val="00A951A7"/>
    <w:rsid w:val="00A96116"/>
    <w:rsid w:val="00AA2B4A"/>
    <w:rsid w:val="00AB3AFA"/>
    <w:rsid w:val="00AB5595"/>
    <w:rsid w:val="00AC7A6C"/>
    <w:rsid w:val="00AD40B5"/>
    <w:rsid w:val="00AD5436"/>
    <w:rsid w:val="00AD5AB0"/>
    <w:rsid w:val="00AD658B"/>
    <w:rsid w:val="00AE0F75"/>
    <w:rsid w:val="00AE2093"/>
    <w:rsid w:val="00AF51D8"/>
    <w:rsid w:val="00B02889"/>
    <w:rsid w:val="00B11527"/>
    <w:rsid w:val="00B116A8"/>
    <w:rsid w:val="00B150B4"/>
    <w:rsid w:val="00B174FA"/>
    <w:rsid w:val="00B215ED"/>
    <w:rsid w:val="00B32962"/>
    <w:rsid w:val="00B348AA"/>
    <w:rsid w:val="00B445F4"/>
    <w:rsid w:val="00B5195F"/>
    <w:rsid w:val="00B51C6B"/>
    <w:rsid w:val="00B54B6C"/>
    <w:rsid w:val="00B57E1D"/>
    <w:rsid w:val="00B61104"/>
    <w:rsid w:val="00B62C52"/>
    <w:rsid w:val="00B67C1C"/>
    <w:rsid w:val="00B76D70"/>
    <w:rsid w:val="00B80E6D"/>
    <w:rsid w:val="00B93B0A"/>
    <w:rsid w:val="00B93E4B"/>
    <w:rsid w:val="00BA31FD"/>
    <w:rsid w:val="00BA5BA2"/>
    <w:rsid w:val="00BC3001"/>
    <w:rsid w:val="00BC4542"/>
    <w:rsid w:val="00BC674F"/>
    <w:rsid w:val="00BD33E8"/>
    <w:rsid w:val="00BD67C3"/>
    <w:rsid w:val="00BD6A97"/>
    <w:rsid w:val="00BE1E38"/>
    <w:rsid w:val="00BE6C66"/>
    <w:rsid w:val="00BF125F"/>
    <w:rsid w:val="00BF3329"/>
    <w:rsid w:val="00BF55F8"/>
    <w:rsid w:val="00BF751A"/>
    <w:rsid w:val="00C03A2B"/>
    <w:rsid w:val="00C13202"/>
    <w:rsid w:val="00C14C0F"/>
    <w:rsid w:val="00C20AD9"/>
    <w:rsid w:val="00C27CF8"/>
    <w:rsid w:val="00C33BF5"/>
    <w:rsid w:val="00C35336"/>
    <w:rsid w:val="00C451AE"/>
    <w:rsid w:val="00C455C8"/>
    <w:rsid w:val="00C50B45"/>
    <w:rsid w:val="00C575E2"/>
    <w:rsid w:val="00C61762"/>
    <w:rsid w:val="00C66D32"/>
    <w:rsid w:val="00C73041"/>
    <w:rsid w:val="00C87C31"/>
    <w:rsid w:val="00CA035D"/>
    <w:rsid w:val="00CA63B0"/>
    <w:rsid w:val="00CB5370"/>
    <w:rsid w:val="00CB6F7D"/>
    <w:rsid w:val="00CB7939"/>
    <w:rsid w:val="00CC0746"/>
    <w:rsid w:val="00CC380E"/>
    <w:rsid w:val="00CD148E"/>
    <w:rsid w:val="00CD48A0"/>
    <w:rsid w:val="00CD638F"/>
    <w:rsid w:val="00CD7A4A"/>
    <w:rsid w:val="00CE390A"/>
    <w:rsid w:val="00CE7DFF"/>
    <w:rsid w:val="00CF3C61"/>
    <w:rsid w:val="00CF5556"/>
    <w:rsid w:val="00D11D83"/>
    <w:rsid w:val="00D16C11"/>
    <w:rsid w:val="00D17FEA"/>
    <w:rsid w:val="00D2105D"/>
    <w:rsid w:val="00D26EF3"/>
    <w:rsid w:val="00D317F6"/>
    <w:rsid w:val="00D328F9"/>
    <w:rsid w:val="00D354A9"/>
    <w:rsid w:val="00D41BCB"/>
    <w:rsid w:val="00D4221A"/>
    <w:rsid w:val="00D468CA"/>
    <w:rsid w:val="00D56EC9"/>
    <w:rsid w:val="00D76269"/>
    <w:rsid w:val="00D802C8"/>
    <w:rsid w:val="00D8585E"/>
    <w:rsid w:val="00D96082"/>
    <w:rsid w:val="00DA016A"/>
    <w:rsid w:val="00DA129B"/>
    <w:rsid w:val="00DB251D"/>
    <w:rsid w:val="00DC25EC"/>
    <w:rsid w:val="00DC7786"/>
    <w:rsid w:val="00DD43FD"/>
    <w:rsid w:val="00DD52C5"/>
    <w:rsid w:val="00DE142F"/>
    <w:rsid w:val="00DE5056"/>
    <w:rsid w:val="00DE75C2"/>
    <w:rsid w:val="00DE7831"/>
    <w:rsid w:val="00DF2AC0"/>
    <w:rsid w:val="00DF6852"/>
    <w:rsid w:val="00DF7CAD"/>
    <w:rsid w:val="00E010C7"/>
    <w:rsid w:val="00E120C7"/>
    <w:rsid w:val="00E1433F"/>
    <w:rsid w:val="00E148D4"/>
    <w:rsid w:val="00E154C2"/>
    <w:rsid w:val="00E1588D"/>
    <w:rsid w:val="00E2167D"/>
    <w:rsid w:val="00E25AC8"/>
    <w:rsid w:val="00E27905"/>
    <w:rsid w:val="00E3143A"/>
    <w:rsid w:val="00E3477A"/>
    <w:rsid w:val="00E50A35"/>
    <w:rsid w:val="00E52C88"/>
    <w:rsid w:val="00E5421B"/>
    <w:rsid w:val="00E60DFC"/>
    <w:rsid w:val="00E7264C"/>
    <w:rsid w:val="00E7532D"/>
    <w:rsid w:val="00E76123"/>
    <w:rsid w:val="00E860ED"/>
    <w:rsid w:val="00E86859"/>
    <w:rsid w:val="00E9223D"/>
    <w:rsid w:val="00E9679A"/>
    <w:rsid w:val="00EA036B"/>
    <w:rsid w:val="00EB2D2D"/>
    <w:rsid w:val="00EB75DB"/>
    <w:rsid w:val="00EC3164"/>
    <w:rsid w:val="00EC685C"/>
    <w:rsid w:val="00ED2B0B"/>
    <w:rsid w:val="00ED5AA1"/>
    <w:rsid w:val="00EE20C4"/>
    <w:rsid w:val="00EE79AF"/>
    <w:rsid w:val="00EF332F"/>
    <w:rsid w:val="00EF45A8"/>
    <w:rsid w:val="00EF4798"/>
    <w:rsid w:val="00EF7458"/>
    <w:rsid w:val="00F0293B"/>
    <w:rsid w:val="00F0571E"/>
    <w:rsid w:val="00F13C19"/>
    <w:rsid w:val="00F17266"/>
    <w:rsid w:val="00F24661"/>
    <w:rsid w:val="00F25759"/>
    <w:rsid w:val="00F25EE3"/>
    <w:rsid w:val="00F2606C"/>
    <w:rsid w:val="00F27F7A"/>
    <w:rsid w:val="00F3108B"/>
    <w:rsid w:val="00F311F6"/>
    <w:rsid w:val="00F314A5"/>
    <w:rsid w:val="00F36757"/>
    <w:rsid w:val="00F42672"/>
    <w:rsid w:val="00F500E5"/>
    <w:rsid w:val="00F60B55"/>
    <w:rsid w:val="00F67F94"/>
    <w:rsid w:val="00F8523D"/>
    <w:rsid w:val="00F96116"/>
    <w:rsid w:val="00F97269"/>
    <w:rsid w:val="00FA5E02"/>
    <w:rsid w:val="00FB09B0"/>
    <w:rsid w:val="00FB1BA0"/>
    <w:rsid w:val="00FC28D8"/>
    <w:rsid w:val="00FD0A57"/>
    <w:rsid w:val="00FD140F"/>
    <w:rsid w:val="00FD3492"/>
    <w:rsid w:val="00FD5EF9"/>
    <w:rsid w:val="00FE25F8"/>
    <w:rsid w:val="00FE4FB1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3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C6B"/>
    <w:rPr>
      <w:rFonts w:ascii="Arial" w:hAnsi="Arial" w:cs="Arial"/>
      <w:b/>
      <w:bCs/>
      <w:color w:val="26282F"/>
      <w:sz w:val="24"/>
      <w:szCs w:val="24"/>
    </w:rPr>
  </w:style>
  <w:style w:type="character" w:customStyle="1" w:styleId="WW8Num1z0">
    <w:name w:val="WW8Num1z0"/>
    <w:uiPriority w:val="99"/>
    <w:rsid w:val="00E3143A"/>
    <w:rPr>
      <w:rFonts w:ascii="Symbol" w:hAnsi="Symbol" w:cs="Symbol"/>
    </w:rPr>
  </w:style>
  <w:style w:type="character" w:customStyle="1" w:styleId="WW8Num2z0">
    <w:name w:val="WW8Num2z0"/>
    <w:uiPriority w:val="99"/>
    <w:rsid w:val="00E3143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uiPriority w:val="99"/>
    <w:rsid w:val="00E314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E3143A"/>
  </w:style>
  <w:style w:type="character" w:customStyle="1" w:styleId="11">
    <w:name w:val="Основной шрифт абзаца1"/>
    <w:uiPriority w:val="99"/>
    <w:rsid w:val="00E3143A"/>
  </w:style>
  <w:style w:type="character" w:customStyle="1" w:styleId="FontStyle12">
    <w:name w:val="Font Style12"/>
    <w:basedOn w:val="11"/>
    <w:uiPriority w:val="99"/>
    <w:rsid w:val="00E3143A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E3143A"/>
    <w:rPr>
      <w:color w:val="000080"/>
      <w:u w:val="single"/>
    </w:rPr>
  </w:style>
  <w:style w:type="character" w:customStyle="1" w:styleId="WW8Num5z0">
    <w:name w:val="WW8Num5z0"/>
    <w:uiPriority w:val="99"/>
    <w:rsid w:val="00E3143A"/>
    <w:rPr>
      <w:rFonts w:ascii="Symbol" w:hAnsi="Symbol" w:cs="Symbol"/>
    </w:rPr>
  </w:style>
  <w:style w:type="character" w:customStyle="1" w:styleId="Bullets">
    <w:name w:val="Bullets"/>
    <w:uiPriority w:val="99"/>
    <w:rsid w:val="00E3143A"/>
    <w:rPr>
      <w:rFonts w:ascii="StarSymbol" w:eastAsia="Times New Roman" w:hAnsi="StarSymbol" w:cs="StarSymbol"/>
      <w:sz w:val="18"/>
      <w:szCs w:val="18"/>
    </w:rPr>
  </w:style>
  <w:style w:type="character" w:customStyle="1" w:styleId="NumberingSymbols">
    <w:name w:val="Numbering Symbols"/>
    <w:uiPriority w:val="99"/>
    <w:rsid w:val="00E3143A"/>
  </w:style>
  <w:style w:type="paragraph" w:styleId="a4">
    <w:name w:val="Body Text"/>
    <w:basedOn w:val="a"/>
    <w:link w:val="a5"/>
    <w:uiPriority w:val="99"/>
    <w:rsid w:val="00E314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33B4"/>
    <w:rPr>
      <w:rFonts w:ascii="Calibri" w:hAnsi="Calibri" w:cs="Calibri"/>
      <w:lang w:eastAsia="ar-SA"/>
    </w:rPr>
  </w:style>
  <w:style w:type="paragraph" w:styleId="a6">
    <w:name w:val="List"/>
    <w:basedOn w:val="a4"/>
    <w:uiPriority w:val="99"/>
    <w:rsid w:val="00E3143A"/>
  </w:style>
  <w:style w:type="paragraph" w:customStyle="1" w:styleId="Caption1">
    <w:name w:val="Caption1"/>
    <w:basedOn w:val="a"/>
    <w:uiPriority w:val="99"/>
    <w:rsid w:val="00E3143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E3143A"/>
    <w:pPr>
      <w:suppressLineNumbers/>
    </w:pPr>
  </w:style>
  <w:style w:type="paragraph" w:styleId="a7">
    <w:name w:val="Normal (Web)"/>
    <w:basedOn w:val="a"/>
    <w:rsid w:val="00E3143A"/>
    <w:pPr>
      <w:spacing w:before="280" w:after="119"/>
    </w:pPr>
  </w:style>
  <w:style w:type="paragraph" w:customStyle="1" w:styleId="ConsPlusTitle">
    <w:name w:val="ConsPlusTitle"/>
    <w:uiPriority w:val="99"/>
    <w:rsid w:val="00E3143A"/>
    <w:pPr>
      <w:widowControl w:val="0"/>
      <w:suppressAutoHyphens/>
      <w:autoSpaceDE w:val="0"/>
    </w:pPr>
    <w:rPr>
      <w:rFonts w:ascii="Calibri" w:hAnsi="Calibri"/>
      <w:b/>
      <w:bCs/>
      <w:sz w:val="28"/>
      <w:szCs w:val="28"/>
      <w:lang w:eastAsia="ar-SA"/>
    </w:rPr>
  </w:style>
  <w:style w:type="paragraph" w:customStyle="1" w:styleId="a8">
    <w:name w:val="Знак"/>
    <w:basedOn w:val="a"/>
    <w:uiPriority w:val="99"/>
    <w:rsid w:val="00E3143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uiPriority w:val="99"/>
    <w:rsid w:val="00E3143A"/>
    <w:pPr>
      <w:overflowPunct w:val="0"/>
      <w:autoSpaceDE w:val="0"/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paragraph" w:customStyle="1" w:styleId="211">
    <w:name w:val="Основной текст с отступом 211"/>
    <w:basedOn w:val="a"/>
    <w:uiPriority w:val="99"/>
    <w:rsid w:val="00E3143A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FC2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33B4"/>
    <w:rPr>
      <w:rFonts w:ascii="Calibri" w:hAnsi="Calibri" w:cs="Calibri"/>
      <w:lang w:eastAsia="ar-SA"/>
    </w:rPr>
  </w:style>
  <w:style w:type="character" w:styleId="ab">
    <w:name w:val="page number"/>
    <w:basedOn w:val="a0"/>
    <w:uiPriority w:val="99"/>
    <w:rsid w:val="00FC28D8"/>
  </w:style>
  <w:style w:type="paragraph" w:styleId="2">
    <w:name w:val="Body Text Indent 2"/>
    <w:basedOn w:val="a"/>
    <w:link w:val="20"/>
    <w:uiPriority w:val="99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234C9"/>
    <w:rPr>
      <w:rFonts w:ascii="Calibri" w:hAnsi="Calibri" w:cs="Calibri"/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D2105D"/>
    <w:rPr>
      <w:color w:val="106BBE"/>
    </w:rPr>
  </w:style>
  <w:style w:type="table" w:styleId="ad">
    <w:name w:val="Table Grid"/>
    <w:basedOn w:val="a1"/>
    <w:uiPriority w:val="99"/>
    <w:rsid w:val="00CE390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FE4FB1"/>
    <w:rPr>
      <w:rFonts w:ascii="Calibri" w:hAnsi="Calibri"/>
    </w:rPr>
  </w:style>
  <w:style w:type="paragraph" w:styleId="ae">
    <w:name w:val="List Paragraph"/>
    <w:basedOn w:val="a"/>
    <w:uiPriority w:val="99"/>
    <w:qFormat/>
    <w:rsid w:val="00701CBF"/>
    <w:pPr>
      <w:ind w:left="720"/>
    </w:pPr>
  </w:style>
  <w:style w:type="character" w:customStyle="1" w:styleId="af">
    <w:name w:val="Цветовое выделение"/>
    <w:uiPriority w:val="99"/>
    <w:rsid w:val="007C2581"/>
    <w:rPr>
      <w:b/>
      <w:bCs/>
      <w:color w:val="26282F"/>
    </w:rPr>
  </w:style>
  <w:style w:type="paragraph" w:customStyle="1" w:styleId="22">
    <w:name w:val="Основной текст2"/>
    <w:basedOn w:val="a"/>
    <w:uiPriority w:val="99"/>
    <w:rsid w:val="0031134C"/>
    <w:pPr>
      <w:shd w:val="clear" w:color="auto" w:fill="FFFFFF"/>
      <w:spacing w:before="120" w:after="0" w:line="298" w:lineRule="exact"/>
      <w:ind w:hanging="320"/>
      <w:jc w:val="both"/>
    </w:pPr>
    <w:rPr>
      <w:rFonts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hyperlink" Target="consultantplus://offline/ref=BA5F955EDD03A4900A1389AFBAB4C90CF6A485153C9C8173DDA1C1C79560B1FA318E64D28DC2FEICNAK" TargetMode="External"/><Relationship Id="rId18" Type="http://schemas.openxmlformats.org/officeDocument/2006/relationships/hyperlink" Target="garantF1://70192486.0" TargetMode="External"/><Relationship Id="rId26" Type="http://schemas.openxmlformats.org/officeDocument/2006/relationships/hyperlink" Target="garantF1://7019248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0849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5F955EDD03A4900A1394BDAFC09C5FFAA18A1D3197DC79D5F8CDC5926FEEED36C768D38DC2FBC9IDN1K" TargetMode="External"/><Relationship Id="rId17" Type="http://schemas.openxmlformats.org/officeDocument/2006/relationships/hyperlink" Target="garantF1://12080849.0" TargetMode="External"/><Relationship Id="rId25" Type="http://schemas.openxmlformats.org/officeDocument/2006/relationships/hyperlink" Target="garantF1://1208084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92486.0" TargetMode="External"/><Relationship Id="rId20" Type="http://schemas.openxmlformats.org/officeDocument/2006/relationships/hyperlink" Target="garantF1://70192486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24" Type="http://schemas.openxmlformats.org/officeDocument/2006/relationships/hyperlink" Target="garantF1://7019248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" TargetMode="External"/><Relationship Id="rId23" Type="http://schemas.openxmlformats.org/officeDocument/2006/relationships/hyperlink" Target="garantF1://12080849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3000000.0" TargetMode="External"/><Relationship Id="rId19" Type="http://schemas.openxmlformats.org/officeDocument/2006/relationships/hyperlink" Target="garantF1://12080849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hyperlink" Target="garantF1://70192486.0" TargetMode="External"/><Relationship Id="rId22" Type="http://schemas.openxmlformats.org/officeDocument/2006/relationships/hyperlink" Target="garantF1://70192486.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8629-E66D-4AC8-A40E-3CAFBC57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14</Pages>
  <Words>7060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12/13</vt:lpstr>
    </vt:vector>
  </TitlesOfParts>
  <Company/>
  <LinksUpToDate>false</LinksUpToDate>
  <CharactersWithSpaces>47208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12/13</dc:title>
  <dc:subject/>
  <dc:creator>User</dc:creator>
  <cp:keywords/>
  <dc:description/>
  <cp:lastModifiedBy>User</cp:lastModifiedBy>
  <cp:revision>14</cp:revision>
  <cp:lastPrinted>2014-06-23T00:25:00Z</cp:lastPrinted>
  <dcterms:created xsi:type="dcterms:W3CDTF">2014-06-11T07:04:00Z</dcterms:created>
  <dcterms:modified xsi:type="dcterms:W3CDTF">2014-06-23T00:31:00Z</dcterms:modified>
</cp:coreProperties>
</file>